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05" w:rsidRDefault="00271105" w:rsidP="00271105">
      <w:pPr>
        <w:pStyle w:val="a3"/>
        <w:rPr>
          <w:rFonts w:ascii="Bookman Old Style" w:hAnsi="Bookman Old Style"/>
          <w:sz w:val="24"/>
          <w:szCs w:val="24"/>
        </w:rPr>
      </w:pPr>
    </w:p>
    <w:p w:rsidR="00271105" w:rsidRPr="0021639E" w:rsidRDefault="00271105" w:rsidP="00271105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1639E">
        <w:rPr>
          <w:rFonts w:ascii="Bookman Old Style" w:hAnsi="Bookman Old Style" w:cs="Times New Roman"/>
          <w:b/>
          <w:sz w:val="24"/>
          <w:szCs w:val="24"/>
        </w:rPr>
        <w:t>АНАЛИЗ РАБОТЫ С ОДАРЕННЫМИ ДЕТЬМИ</w:t>
      </w:r>
    </w:p>
    <w:p w:rsidR="00271105" w:rsidRPr="0021639E" w:rsidRDefault="00271105" w:rsidP="00271105">
      <w:pPr>
        <w:pStyle w:val="a3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Одной из приоритетных задач ИМЦ Управления образования администрации Озинского муниципального района является объединение усилий педагогов, родителей, руководителей образовательных учреждений, творческой общественности с целью создания благоприятных условий для реализации творческого потенциала детей. Для решения этой задачи в </w:t>
      </w:r>
      <w:r w:rsidR="00F111F7" w:rsidRPr="0021639E">
        <w:rPr>
          <w:rFonts w:ascii="Bookman Old Style" w:hAnsi="Bookman Old Style" w:cs="Times New Roman"/>
          <w:sz w:val="24"/>
          <w:szCs w:val="24"/>
        </w:rPr>
        <w:t>образовательных организациях района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</w:t>
      </w:r>
      <w:r w:rsidR="00F111F7" w:rsidRPr="0021639E">
        <w:rPr>
          <w:rFonts w:ascii="Bookman Old Style" w:hAnsi="Bookman Old Style" w:cs="Times New Roman"/>
          <w:sz w:val="24"/>
          <w:szCs w:val="24"/>
        </w:rPr>
        <w:t>разработана и реализуется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ведомственная целевая программа «Поддержка одаренных детей на 2016-2020 годы», объём финансирования на 2016-2017 годы составил 16 тысяч рублей. Муниципальная система образования Озинского района состоит из 17 общеобразовательных учреждений: 11 – СОШ, 4 – ООШ, 2 - НОШ и одного учреждения дополнительного образования «Дом детского творчества». Образовательное пространство формируется таким образом, чтобы создать разнообразную среду, где каждый может реализовать себя в соответствии с интересами и способностями. При этом учебные планы образовательных учреждений нацелены на развитие интеллектуальной и творческой одаренности и базируются на единстве учебной и внеурочной деятельности. Эта среда дает возможность выстраивать образовательную и обеспечивать решение психологических задач. </w:t>
      </w:r>
    </w:p>
    <w:p w:rsidR="00271105" w:rsidRPr="0021639E" w:rsidRDefault="00271105" w:rsidP="00271105">
      <w:pPr>
        <w:pStyle w:val="a3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>В целях организации углублённой работы с одарёнными детьми с учётом их способностей, интересов и склонностей в школах района проводится развитие одарённых детей по следующим направлениям: художественно-эстетическо</w:t>
      </w:r>
      <w:r w:rsidR="0021639E" w:rsidRPr="0021639E">
        <w:rPr>
          <w:rFonts w:ascii="Bookman Old Style" w:hAnsi="Bookman Old Style" w:cs="Times New Roman"/>
          <w:sz w:val="24"/>
          <w:szCs w:val="24"/>
        </w:rPr>
        <w:t>е, интеллектуальное и  спортивное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271105" w:rsidRPr="0021639E" w:rsidRDefault="00271105" w:rsidP="00271105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ab/>
        <w:t xml:space="preserve">С целью пропаганды научных знаний, выявления  и развития творческих  способностей и интереса к научной (научно – исследовательской) деятельности в ОО района ежегодно проводится Всероссийская олимпиада школьников, в которой принимают участие обучающиеся  5 -11 классов.  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 xml:space="preserve">Приказом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Минобрнауки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 РФ от 18.11.2013 № 1252 был утверждён новый Порядок проведения всероссийской олимпиады школьников, который «устанавливает этапы всероссийской олимпиады школьников, сроки проведения олимпиады, а также перечень общеобразовательных предметов, по которым она проводится, определяет организационно - 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олимпиады, образцы дипломов победителей и призёров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 олимпиады». </w:t>
      </w:r>
    </w:p>
    <w:p w:rsidR="00271105" w:rsidRPr="0021639E" w:rsidRDefault="00271105" w:rsidP="00271105">
      <w:pPr>
        <w:pStyle w:val="a3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В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Озинском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 районе ВОШ прошла в соответствии с Приказом Министерства образования Саратовской области от 20.09.2016 г. 2990 «Об организации подготовки и проведения  всероссийской олимпиады школьников на территории Саратовской области в 2016 -2017 учебном году», приказами управления образования администрации Озинского муниципального района:</w:t>
      </w:r>
    </w:p>
    <w:p w:rsidR="00271105" w:rsidRPr="0021639E" w:rsidRDefault="00271105" w:rsidP="00271105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>№176 от 06.09.2016 г. «О подготовке и проведении школьного этапа Всероссийских предметных олимпиад в 2016 – 2017 учебном году»,</w:t>
      </w:r>
    </w:p>
    <w:p w:rsidR="00271105" w:rsidRPr="0021639E" w:rsidRDefault="00271105" w:rsidP="00271105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№184 от 08.09.2016 г. «Об утверждении организационно – технологической модели проведения школьного этапа всероссийской  олимпиады школьников в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Озинском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 районе в 2016 -2017 учебном году»,</w:t>
      </w:r>
    </w:p>
    <w:p w:rsidR="00271105" w:rsidRPr="0021639E" w:rsidRDefault="00271105" w:rsidP="00271105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>№ 178 от 06.09.2016 г. «Об утверждении требований к организации и проведению школьного этапа олимпиады по каждому  общеобразовательному предмету»,</w:t>
      </w:r>
    </w:p>
    <w:p w:rsidR="00271105" w:rsidRPr="0021639E" w:rsidRDefault="00271105" w:rsidP="00271105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>№ 192 от 14.09.2016 г. «Об определении квот победителей и призёров  школьного этапа олимпиады по каждому общеобразовательному предмету»,</w:t>
      </w:r>
    </w:p>
    <w:p w:rsidR="00271105" w:rsidRPr="0021639E" w:rsidRDefault="00271105" w:rsidP="00271105">
      <w:pPr>
        <w:pStyle w:val="a3"/>
        <w:jc w:val="both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>№ 224 от 31.10.2016 г. «О проведении муниципального этапа всероссийских предметных олимпиад школьников в 2016 -2017 учебном году».</w:t>
      </w:r>
    </w:p>
    <w:p w:rsidR="00271105" w:rsidRPr="0021639E" w:rsidRDefault="00271105" w:rsidP="00271105">
      <w:pPr>
        <w:pStyle w:val="a3"/>
        <w:ind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21639E">
        <w:rPr>
          <w:rFonts w:ascii="Bookman Old Style" w:eastAsia="Times New Roman" w:hAnsi="Bookman Old Style" w:cs="Times New Roman"/>
          <w:sz w:val="24"/>
          <w:szCs w:val="24"/>
        </w:rPr>
        <w:t>Школьный этап  предметных олимпиад  проводился  в образовательных учреждениях по 12 общеобразовательным предметам согласно графику.</w:t>
      </w:r>
    </w:p>
    <w:p w:rsidR="00271105" w:rsidRPr="0021639E" w:rsidRDefault="00271105" w:rsidP="00271105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 В школьном этапе приняли участие 2230 обучающихся 5 -11 классов, что составило 195% от общего количества школьников 5 -11 классов</w:t>
      </w:r>
      <w:r w:rsidRPr="0021639E">
        <w:rPr>
          <w:rFonts w:ascii="Bookman Old Style" w:eastAsia="Times New Roman" w:hAnsi="Bookman Old Style" w:cs="Times New Roman"/>
          <w:sz w:val="24"/>
          <w:szCs w:val="24"/>
        </w:rPr>
        <w:t>. Самыми массовыми  стали  такие предметы, как: математика, русский язык, литература, биология, обществознание. Минимальное количество представителей имеет олимпиада по иностранному языку.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Участие в муниципальном этапе предметной олимпиады – это итог работы педагогических коллективов  с учащимися не только на уроках, но и во внеурочной деятельности (факультативах, кружках и т.д.). Учащиеся показывают знания, полученные </w:t>
      </w:r>
      <w:r w:rsidRPr="0021639E">
        <w:rPr>
          <w:rFonts w:ascii="Bookman Old Style" w:hAnsi="Bookman Old Style" w:cs="Times New Roman"/>
          <w:sz w:val="24"/>
          <w:szCs w:val="24"/>
        </w:rPr>
        <w:lastRenderedPageBreak/>
        <w:t xml:space="preserve">как в урочной деятельности, так и  вне рамок школьной программы.  Олимпиадные задания включают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задач, и  направлены на развитие интереса учащихся и их творческих способностей. Однако если снижение общего количества участников муниципального этапа олимпиад с </w:t>
      </w:r>
      <w:r w:rsidRPr="0021639E">
        <w:rPr>
          <w:rFonts w:ascii="Bookman Old Style" w:hAnsi="Bookman Old Style" w:cs="Times New Roman"/>
          <w:b/>
          <w:sz w:val="24"/>
          <w:szCs w:val="24"/>
        </w:rPr>
        <w:t>341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в 2014-2015уч.г.  до </w:t>
      </w:r>
      <w:r w:rsidRPr="0021639E">
        <w:rPr>
          <w:rFonts w:ascii="Bookman Old Style" w:hAnsi="Bookman Old Style" w:cs="Times New Roman"/>
          <w:b/>
          <w:sz w:val="24"/>
          <w:szCs w:val="24"/>
        </w:rPr>
        <w:t>142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в 2016 – 2017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уч.г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. объясняется повышением возрастного порога, то снижение % победителей и призёров   с </w:t>
      </w:r>
      <w:r w:rsidRPr="0021639E">
        <w:rPr>
          <w:rFonts w:ascii="Bookman Old Style" w:hAnsi="Bookman Old Style" w:cs="Times New Roman"/>
          <w:b/>
          <w:sz w:val="24"/>
          <w:szCs w:val="24"/>
        </w:rPr>
        <w:t>37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до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 </w:t>
      </w:r>
      <w:r w:rsidRPr="0021639E">
        <w:rPr>
          <w:rFonts w:ascii="Bookman Old Style" w:hAnsi="Bookman Old Style" w:cs="Times New Roman"/>
          <w:b/>
          <w:sz w:val="24"/>
          <w:szCs w:val="24"/>
        </w:rPr>
        <w:t>18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является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 показателем отсутствия систематической подготовки кандидата в участники олимпиады. Остаются крайне слабыми  результаты олимпиады по математике, русскому языку, географии. Отсутствуют победители  и призёры по экологии. Олимпиада по немецкому языку на муниципальном этапе не проводится 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из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- 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за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 отсутствия участников, набравших необходимое количество баллов.   </w:t>
      </w:r>
    </w:p>
    <w:p w:rsidR="00271105" w:rsidRPr="0021639E" w:rsidRDefault="00271105" w:rsidP="00271105">
      <w:pPr>
        <w:pStyle w:val="a3"/>
        <w:ind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21639E">
        <w:rPr>
          <w:rFonts w:ascii="Bookman Old Style" w:eastAsia="Times New Roman" w:hAnsi="Bookman Old Style" w:cs="Times New Roman"/>
          <w:sz w:val="24"/>
          <w:szCs w:val="24"/>
        </w:rPr>
        <w:t>Следует отметить, что предметные задания олимпиады имеют достаточно высокий уровень сложности, а большинство учащихся владеют фактическим материалом на уровне воспроизведения и испытывали затруднения в заданиях на применение знаний в новых ситуациях</w:t>
      </w:r>
    </w:p>
    <w:p w:rsidR="00271105" w:rsidRPr="0021639E" w:rsidRDefault="00271105" w:rsidP="00271105">
      <w:pPr>
        <w:pStyle w:val="a3"/>
        <w:ind w:firstLine="708"/>
        <w:rPr>
          <w:rFonts w:ascii="Bookman Old Style" w:eastAsia="Times New Roman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>На результатах сказывается и участие  мотивированных на обучение школьников</w:t>
      </w:r>
      <w:r w:rsidR="00940B88">
        <w:rPr>
          <w:rFonts w:ascii="Bookman Old Style" w:hAnsi="Bookman Old Style" w:cs="Times New Roman"/>
          <w:sz w:val="24"/>
          <w:szCs w:val="24"/>
        </w:rPr>
        <w:t xml:space="preserve"> одновременно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в нескольких предметных олимпиадах не только на школьном этапе, но и на муниципальном. Так в текущем учебном году  </w:t>
      </w:r>
      <w:r w:rsidRPr="0021639E">
        <w:rPr>
          <w:rFonts w:ascii="Bookman Old Style" w:hAnsi="Bookman Old Style" w:cs="Times New Roman"/>
          <w:b/>
          <w:sz w:val="24"/>
          <w:szCs w:val="24"/>
        </w:rPr>
        <w:t xml:space="preserve">26 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призовых мест   заняли  </w:t>
      </w:r>
      <w:r w:rsidRPr="0021639E">
        <w:rPr>
          <w:rFonts w:ascii="Bookman Old Style" w:hAnsi="Bookman Old Style" w:cs="Times New Roman"/>
          <w:b/>
          <w:sz w:val="24"/>
          <w:szCs w:val="24"/>
        </w:rPr>
        <w:t>21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участник (5 стали призёрами по 2 учебным предметам). Выходом из сложившейся ситуации может быть целенаправленная  совместная работа педагогических коллективов по подготовке школьников  к участию в олимпиадах: </w:t>
      </w:r>
      <w:r w:rsidRPr="0021639E">
        <w:rPr>
          <w:rFonts w:ascii="Bookman Old Style" w:eastAsia="Times New Roman" w:hAnsi="Bookman Old Style" w:cs="Times New Roman"/>
          <w:sz w:val="24"/>
          <w:szCs w:val="24"/>
        </w:rPr>
        <w:t>использование дифференцированного подхода в работе с мотивированными детьми в урочной деятельности, выявление склонностей и интересов учащихся и индивидуальная работа во внеурочное время.</w:t>
      </w:r>
    </w:p>
    <w:p w:rsidR="00271105" w:rsidRPr="00EF7D78" w:rsidRDefault="00271105" w:rsidP="00EF7D78">
      <w:pPr>
        <w:pStyle w:val="a3"/>
        <w:ind w:firstLine="708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Победители  муниципального этапа олимпиады принимают участие в региональных олимпиадах, но в минимальном объёме 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 xml:space="preserve">( 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за последние три учебных года  только по биологии, экологии, истории, химии). Положительной тенденцией можно считать наличие призовых мест на региональном этапе, 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что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 безусловно является заслугой отдельных преподавателей.</w:t>
      </w:r>
    </w:p>
    <w:p w:rsidR="00271105" w:rsidRPr="0021639E" w:rsidRDefault="00271105" w:rsidP="00271105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1639E">
        <w:rPr>
          <w:rFonts w:ascii="Bookman Old Style" w:hAnsi="Bookman Old Style" w:cs="Times New Roman"/>
          <w:b/>
          <w:sz w:val="24"/>
          <w:szCs w:val="24"/>
        </w:rPr>
        <w:t>Результативность участия в муниципальном этапе</w:t>
      </w:r>
    </w:p>
    <w:p w:rsidR="00271105" w:rsidRPr="0021639E" w:rsidRDefault="00271105" w:rsidP="00271105">
      <w:pPr>
        <w:pStyle w:val="a3"/>
        <w:rPr>
          <w:rFonts w:ascii="Bookman Old Style" w:hAnsi="Bookman Old Style" w:cs="Times New Roman"/>
          <w:b/>
          <w:sz w:val="24"/>
          <w:szCs w:val="24"/>
        </w:rPr>
      </w:pPr>
      <w:r w:rsidRPr="0021639E">
        <w:rPr>
          <w:rFonts w:ascii="Bookman Old Style" w:hAnsi="Bookman Old Style" w:cs="Times New Roman"/>
          <w:b/>
          <w:sz w:val="24"/>
          <w:szCs w:val="24"/>
        </w:rPr>
        <w:t xml:space="preserve"> всероссийской олимпиады  школьников (по образовательным учреждениям</w:t>
      </w:r>
      <w:proofErr w:type="gramStart"/>
      <w:r w:rsidRPr="0021639E">
        <w:rPr>
          <w:rFonts w:ascii="Bookman Old Style" w:hAnsi="Bookman Old Style" w:cs="Times New Roman"/>
          <w:b/>
          <w:sz w:val="24"/>
          <w:szCs w:val="24"/>
        </w:rPr>
        <w:t xml:space="preserve"> )</w:t>
      </w:r>
      <w:proofErr w:type="gramEnd"/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3403"/>
        <w:gridCol w:w="709"/>
        <w:gridCol w:w="708"/>
        <w:gridCol w:w="709"/>
        <w:gridCol w:w="851"/>
        <w:gridCol w:w="708"/>
        <w:gridCol w:w="851"/>
        <w:gridCol w:w="992"/>
        <w:gridCol w:w="851"/>
        <w:gridCol w:w="1099"/>
      </w:tblGrid>
      <w:tr w:rsidR="00271105" w:rsidRPr="0021639E" w:rsidTr="00EF7D78">
        <w:trPr>
          <w:trHeight w:val="611"/>
        </w:trPr>
        <w:tc>
          <w:tcPr>
            <w:tcW w:w="3403" w:type="dxa"/>
            <w:vMerge w:val="restart"/>
          </w:tcPr>
          <w:p w:rsidR="00271105" w:rsidRPr="00EF7D78" w:rsidRDefault="00271105" w:rsidP="000A57CA">
            <w:pPr>
              <w:pStyle w:val="a3"/>
              <w:rPr>
                <w:rFonts w:ascii="Bookman Old Style" w:hAnsi="Bookman Old Style" w:cs="Times New Roman"/>
                <w:i/>
              </w:rPr>
            </w:pPr>
            <w:r w:rsidRPr="00EF7D78">
              <w:rPr>
                <w:rFonts w:ascii="Bookman Old Style" w:hAnsi="Bookman Old Style" w:cs="Times New Roman"/>
                <w:i/>
              </w:rPr>
              <w:t>Наименование общеобразовательного учреждения</w:t>
            </w:r>
          </w:p>
        </w:tc>
        <w:tc>
          <w:tcPr>
            <w:tcW w:w="2126" w:type="dxa"/>
            <w:gridSpan w:val="3"/>
          </w:tcPr>
          <w:p w:rsidR="00271105" w:rsidRPr="00EF7D78" w:rsidRDefault="00271105" w:rsidP="000A57CA">
            <w:pPr>
              <w:pStyle w:val="a3"/>
              <w:rPr>
                <w:rFonts w:ascii="Bookman Old Style" w:hAnsi="Bookman Old Style" w:cs="Times New Roman"/>
                <w:i/>
              </w:rPr>
            </w:pPr>
            <w:r w:rsidRPr="00EF7D78">
              <w:rPr>
                <w:rFonts w:ascii="Bookman Old Style" w:hAnsi="Bookman Old Style" w:cs="Times New Roman"/>
                <w:i/>
              </w:rPr>
              <w:t>Количество участников</w:t>
            </w:r>
          </w:p>
        </w:tc>
        <w:tc>
          <w:tcPr>
            <w:tcW w:w="2410" w:type="dxa"/>
            <w:gridSpan w:val="3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  <w:i/>
              </w:rPr>
            </w:pPr>
            <w:r w:rsidRPr="00EF7D78">
              <w:rPr>
                <w:rFonts w:ascii="Bookman Old Style" w:hAnsi="Bookman Old Style"/>
                <w:i/>
              </w:rPr>
              <w:t>Победителей</w:t>
            </w:r>
          </w:p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  <w:i/>
              </w:rPr>
            </w:pPr>
            <w:r w:rsidRPr="00EF7D78">
              <w:rPr>
                <w:rFonts w:ascii="Bookman Old Style" w:hAnsi="Bookman Old Style"/>
                <w:i/>
              </w:rPr>
              <w:t xml:space="preserve"> и </w:t>
            </w:r>
            <w:r w:rsidRPr="00EF7D78">
              <w:rPr>
                <w:rFonts w:ascii="Bookman Old Style" w:hAnsi="Bookman Old Style"/>
                <w:i/>
                <w:spacing w:val="-4"/>
              </w:rPr>
              <w:t>призеров</w:t>
            </w:r>
          </w:p>
        </w:tc>
        <w:tc>
          <w:tcPr>
            <w:tcW w:w="2942" w:type="dxa"/>
            <w:gridSpan w:val="3"/>
          </w:tcPr>
          <w:p w:rsidR="00271105" w:rsidRPr="00EF7D78" w:rsidRDefault="00271105" w:rsidP="000A57CA">
            <w:pPr>
              <w:rPr>
                <w:rFonts w:ascii="Bookman Old Style" w:hAnsi="Bookman Old Style" w:cs="Times New Roman"/>
                <w:i/>
              </w:rPr>
            </w:pPr>
            <w:r w:rsidRPr="00EF7D78">
              <w:rPr>
                <w:rFonts w:ascii="Bookman Old Style" w:hAnsi="Bookman Old Style" w:cs="Times New Roman"/>
                <w:i/>
              </w:rPr>
              <w:t>Результативность</w:t>
            </w:r>
          </w:p>
        </w:tc>
      </w:tr>
      <w:tr w:rsidR="00271105" w:rsidRPr="0021639E" w:rsidTr="00EF7D78">
        <w:trPr>
          <w:trHeight w:val="421"/>
        </w:trPr>
        <w:tc>
          <w:tcPr>
            <w:tcW w:w="3403" w:type="dxa"/>
            <w:vMerge/>
          </w:tcPr>
          <w:p w:rsidR="00271105" w:rsidRPr="0021639E" w:rsidRDefault="00271105" w:rsidP="000A57C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2014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2015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 xml:space="preserve">2016 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2014-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2015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 xml:space="preserve">2016 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2014-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2015-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2016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 xml:space="preserve">2016 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2017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>МОУ «СОШ р.п. Озинки»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149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43%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61%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21%</w:t>
            </w:r>
          </w:p>
        </w:tc>
      </w:tr>
      <w:tr w:rsidR="00271105" w:rsidRPr="0021639E" w:rsidTr="00EF7D78">
        <w:trPr>
          <w:trHeight w:val="505"/>
        </w:trPr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</w:t>
            </w:r>
            <w:proofErr w:type="gramStart"/>
            <w:r w:rsidRPr="00EF7D78">
              <w:rPr>
                <w:rFonts w:ascii="Bookman Old Style" w:hAnsi="Bookman Old Style"/>
              </w:rPr>
              <w:t>с</w:t>
            </w:r>
            <w:proofErr w:type="gramEnd"/>
            <w:r w:rsidRPr="00EF7D78">
              <w:rPr>
                <w:rFonts w:ascii="Bookman Old Style" w:hAnsi="Bookman Old Style"/>
              </w:rPr>
              <w:t>. Старые Озинки»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>МОУ «СОШ п. Сланцевый Рудник»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17%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п. </w:t>
            </w:r>
            <w:proofErr w:type="spellStart"/>
            <w:r w:rsidRPr="00EF7D78">
              <w:rPr>
                <w:rFonts w:ascii="Bookman Old Style" w:hAnsi="Bookman Old Style"/>
              </w:rPr>
              <w:t>Модин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17%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п. </w:t>
            </w:r>
            <w:proofErr w:type="spellStart"/>
            <w:r w:rsidRPr="00EF7D78">
              <w:rPr>
                <w:rFonts w:ascii="Bookman Old Style" w:hAnsi="Bookman Old Style"/>
              </w:rPr>
              <w:t>Липовский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31%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с. </w:t>
            </w:r>
            <w:proofErr w:type="spellStart"/>
            <w:r w:rsidRPr="00EF7D78">
              <w:rPr>
                <w:rFonts w:ascii="Bookman Old Style" w:hAnsi="Bookman Old Style"/>
              </w:rPr>
              <w:t>Пигари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73%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с. </w:t>
            </w:r>
            <w:proofErr w:type="spellStart"/>
            <w:r w:rsidRPr="00EF7D78">
              <w:rPr>
                <w:rFonts w:ascii="Bookman Old Style" w:hAnsi="Bookman Old Style"/>
              </w:rPr>
              <w:t>Новочерниговка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п. </w:t>
            </w:r>
            <w:proofErr w:type="spellStart"/>
            <w:r w:rsidRPr="00EF7D78">
              <w:rPr>
                <w:rFonts w:ascii="Bookman Old Style" w:hAnsi="Bookman Old Style"/>
              </w:rPr>
              <w:t>Первоцелинный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63%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29%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«ООШ п. </w:t>
            </w:r>
            <w:proofErr w:type="spellStart"/>
            <w:r w:rsidRPr="00EF7D78">
              <w:rPr>
                <w:rFonts w:ascii="Bookman Old Style" w:hAnsi="Bookman Old Style"/>
              </w:rPr>
              <w:t>Непряхин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25%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25%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>МОУ «СОШ п. Синегорский»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27%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17%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с. </w:t>
            </w:r>
            <w:proofErr w:type="spellStart"/>
            <w:r w:rsidRPr="00EF7D78">
              <w:rPr>
                <w:rFonts w:ascii="Bookman Old Style" w:hAnsi="Bookman Old Style"/>
              </w:rPr>
              <w:t>Балаши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22%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п. </w:t>
            </w:r>
            <w:proofErr w:type="spellStart"/>
            <w:r w:rsidRPr="00EF7D78">
              <w:rPr>
                <w:rFonts w:ascii="Bookman Old Style" w:hAnsi="Bookman Old Style"/>
              </w:rPr>
              <w:t>Белоглинный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«ООШ </w:t>
            </w:r>
            <w:proofErr w:type="gramStart"/>
            <w:r w:rsidRPr="00EF7D78">
              <w:rPr>
                <w:rFonts w:ascii="Bookman Old Style" w:hAnsi="Bookman Old Style"/>
              </w:rPr>
              <w:t>с</w:t>
            </w:r>
            <w:proofErr w:type="gramEnd"/>
            <w:r w:rsidRPr="00EF7D78">
              <w:rPr>
                <w:rFonts w:ascii="Bookman Old Style" w:hAnsi="Bookman Old Style"/>
              </w:rPr>
              <w:t>. Солянка»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0%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 xml:space="preserve">МОУ «СОШ п. </w:t>
            </w:r>
            <w:proofErr w:type="spellStart"/>
            <w:r w:rsidRPr="00EF7D78">
              <w:rPr>
                <w:rFonts w:ascii="Bookman Old Style" w:hAnsi="Bookman Old Style"/>
              </w:rPr>
              <w:t>Новозаволжский</w:t>
            </w:r>
            <w:proofErr w:type="spellEnd"/>
            <w:r w:rsidRPr="00EF7D78">
              <w:rPr>
                <w:rFonts w:ascii="Bookman Old Style" w:hAnsi="Bookman Old Style"/>
              </w:rPr>
              <w:t>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75%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25%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71105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>МОУ «ООШ р.п. Озинки»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39%</w:t>
            </w: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36%</w:t>
            </w:r>
          </w:p>
        </w:tc>
      </w:tr>
      <w:tr w:rsidR="00271105" w:rsidRPr="0021639E" w:rsidTr="00EF7D78">
        <w:tc>
          <w:tcPr>
            <w:tcW w:w="3403" w:type="dxa"/>
          </w:tcPr>
          <w:p w:rsidR="00271105" w:rsidRPr="00EF7D78" w:rsidRDefault="0021639E" w:rsidP="00EF7D78">
            <w:pPr>
              <w:pStyle w:val="a3"/>
              <w:rPr>
                <w:rFonts w:ascii="Bookman Old Style" w:hAnsi="Bookman Old Style"/>
              </w:rPr>
            </w:pPr>
            <w:r w:rsidRPr="00EF7D78">
              <w:rPr>
                <w:rFonts w:ascii="Bookman Old Style" w:hAnsi="Bookman Old Style"/>
              </w:rPr>
              <w:t>Итого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341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A66DE3" w:rsidRDefault="00A66DE3" w:rsidP="00271105">
      <w:pPr>
        <w:pStyle w:val="a3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71105" w:rsidRPr="0021639E" w:rsidRDefault="00271105" w:rsidP="00271105">
      <w:pPr>
        <w:pStyle w:val="a3"/>
        <w:jc w:val="center"/>
        <w:rPr>
          <w:rFonts w:ascii="Bookman Old Style" w:eastAsia="Times New Roman" w:hAnsi="Bookman Old Style"/>
          <w:sz w:val="24"/>
          <w:szCs w:val="24"/>
        </w:rPr>
      </w:pPr>
      <w:r w:rsidRPr="0021639E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Ранжирование участников, призёров и победителей муниципального этапа олимпиады по предметам</w:t>
      </w:r>
      <w:r w:rsidRPr="0021639E">
        <w:rPr>
          <w:rFonts w:ascii="Bookman Old Style" w:eastAsia="Times New Roman" w:hAnsi="Bookman Old Style"/>
          <w:sz w:val="24"/>
          <w:szCs w:val="24"/>
        </w:rPr>
        <w:t>:</w:t>
      </w:r>
    </w:p>
    <w:tbl>
      <w:tblPr>
        <w:tblStyle w:val="a7"/>
        <w:tblW w:w="0" w:type="auto"/>
        <w:tblInd w:w="108" w:type="dxa"/>
        <w:tblLook w:val="04A0"/>
      </w:tblPr>
      <w:tblGrid>
        <w:gridCol w:w="538"/>
        <w:gridCol w:w="2206"/>
        <w:gridCol w:w="1270"/>
        <w:gridCol w:w="1559"/>
        <w:gridCol w:w="1270"/>
        <w:gridCol w:w="1671"/>
        <w:gridCol w:w="1270"/>
        <w:gridCol w:w="1525"/>
      </w:tblGrid>
      <w:tr w:rsidR="00271105" w:rsidRPr="0021639E" w:rsidTr="000A57CA">
        <w:trPr>
          <w:trHeight w:val="345"/>
        </w:trPr>
        <w:tc>
          <w:tcPr>
            <w:tcW w:w="538" w:type="dxa"/>
            <w:vMerge w:val="restart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№</w:t>
            </w:r>
          </w:p>
        </w:tc>
        <w:tc>
          <w:tcPr>
            <w:tcW w:w="1786" w:type="dxa"/>
            <w:vMerge w:val="restart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предмет</w:t>
            </w:r>
          </w:p>
        </w:tc>
        <w:tc>
          <w:tcPr>
            <w:tcW w:w="2779" w:type="dxa"/>
            <w:gridSpan w:val="2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2014 – 2015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уч</w:t>
            </w:r>
            <w:proofErr w:type="gram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.г</w:t>
            </w:r>
            <w:proofErr w:type="gram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05" w:type="dxa"/>
            <w:gridSpan w:val="2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2015 -2016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уч</w:t>
            </w:r>
            <w:proofErr w:type="gram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.г</w:t>
            </w:r>
            <w:proofErr w:type="gram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689" w:type="dxa"/>
            <w:gridSpan w:val="2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2016 – 2017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уч</w:t>
            </w:r>
            <w:proofErr w:type="gram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.г</w:t>
            </w:r>
            <w:proofErr w:type="gram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271105" w:rsidRPr="0021639E" w:rsidTr="000A57CA">
        <w:trPr>
          <w:trHeight w:val="465"/>
        </w:trPr>
        <w:tc>
          <w:tcPr>
            <w:tcW w:w="538" w:type="dxa"/>
            <w:vMerge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Количество победителей и призёров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Количество победителей и призёров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21639E">
              <w:rPr>
                <w:rFonts w:ascii="Bookman Old Style" w:hAnsi="Bookman Old Style" w:cs="Times New Roman"/>
                <w:sz w:val="18"/>
                <w:szCs w:val="18"/>
              </w:rPr>
              <w:t>Количество победителей и призёров</w:t>
            </w:r>
          </w:p>
        </w:tc>
      </w:tr>
      <w:tr w:rsidR="00271105" w:rsidRPr="0021639E" w:rsidTr="000A57CA">
        <w:trPr>
          <w:trHeight w:val="353"/>
        </w:trPr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6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42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призёр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14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19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/>
                <w:sz w:val="20"/>
                <w:szCs w:val="20"/>
              </w:rPr>
              <w:t>нет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9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30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8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13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призёр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история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13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25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5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22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призёр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36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6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47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10 призёр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физика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19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призёр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химия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17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16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призёр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география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28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32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/>
                <w:sz w:val="20"/>
                <w:szCs w:val="20"/>
              </w:rPr>
              <w:t>нет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биология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13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40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 победителя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22 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34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6 призёр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экология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11 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27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5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/>
                <w:sz w:val="20"/>
                <w:szCs w:val="20"/>
              </w:rPr>
              <w:t>нет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10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победителя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 призёр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14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призёр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/>
                <w:sz w:val="20"/>
                <w:szCs w:val="20"/>
              </w:rPr>
              <w:t>нет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11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  <w:tr w:rsidR="00271105" w:rsidRPr="0021639E" w:rsidTr="000A57CA">
        <w:tc>
          <w:tcPr>
            <w:tcW w:w="53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ОБЖ</w:t>
            </w:r>
          </w:p>
        </w:tc>
        <w:tc>
          <w:tcPr>
            <w:tcW w:w="1220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победитель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10 призёр</w:t>
            </w:r>
          </w:p>
        </w:tc>
        <w:tc>
          <w:tcPr>
            <w:tcW w:w="113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15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</w:tr>
    </w:tbl>
    <w:p w:rsidR="00271105" w:rsidRPr="0021639E" w:rsidRDefault="00271105" w:rsidP="00271105">
      <w:pPr>
        <w:pStyle w:val="a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1639E">
        <w:rPr>
          <w:rFonts w:ascii="Bookman Old Style" w:hAnsi="Bookman Old Style" w:cs="Times New Roman"/>
          <w:b/>
          <w:sz w:val="24"/>
          <w:szCs w:val="24"/>
        </w:rPr>
        <w:t xml:space="preserve">Итоги  участия </w:t>
      </w:r>
      <w:proofErr w:type="gramStart"/>
      <w:r w:rsidRPr="0021639E">
        <w:rPr>
          <w:rFonts w:ascii="Bookman Old Style" w:hAnsi="Bookman Old Style" w:cs="Times New Roman"/>
          <w:b/>
          <w:sz w:val="24"/>
          <w:szCs w:val="24"/>
        </w:rPr>
        <w:t>обучающихся</w:t>
      </w:r>
      <w:proofErr w:type="gramEnd"/>
      <w:r w:rsidRPr="0021639E">
        <w:rPr>
          <w:rFonts w:ascii="Bookman Old Style" w:hAnsi="Bookman Old Style" w:cs="Times New Roman"/>
          <w:b/>
          <w:sz w:val="24"/>
          <w:szCs w:val="24"/>
        </w:rPr>
        <w:t xml:space="preserve"> в региональном этапе всероссийской  олимпиады</w:t>
      </w:r>
    </w:p>
    <w:tbl>
      <w:tblPr>
        <w:tblStyle w:val="a7"/>
        <w:tblW w:w="0" w:type="auto"/>
        <w:tblInd w:w="108" w:type="dxa"/>
        <w:tblLook w:val="04A0"/>
      </w:tblPr>
      <w:tblGrid>
        <w:gridCol w:w="1276"/>
        <w:gridCol w:w="1559"/>
        <w:gridCol w:w="2412"/>
        <w:gridCol w:w="4251"/>
      </w:tblGrid>
      <w:tr w:rsidR="00271105" w:rsidRPr="0021639E" w:rsidTr="000A57CA">
        <w:tc>
          <w:tcPr>
            <w:tcW w:w="127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i/>
                <w:sz w:val="20"/>
                <w:szCs w:val="20"/>
              </w:rPr>
              <w:t xml:space="preserve">Общее количество 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i/>
                <w:sz w:val="20"/>
                <w:szCs w:val="20"/>
              </w:rPr>
              <w:t>предмет</w:t>
            </w:r>
          </w:p>
        </w:tc>
        <w:tc>
          <w:tcPr>
            <w:tcW w:w="42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i/>
                <w:sz w:val="20"/>
                <w:szCs w:val="20"/>
              </w:rPr>
              <w:t>результативность</w:t>
            </w:r>
          </w:p>
        </w:tc>
      </w:tr>
      <w:tr w:rsidR="00271105" w:rsidRPr="0021639E" w:rsidTr="000A57CA">
        <w:tc>
          <w:tcPr>
            <w:tcW w:w="127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– биология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2 - экология</w:t>
            </w:r>
          </w:p>
        </w:tc>
        <w:tc>
          <w:tcPr>
            <w:tcW w:w="42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Призёр(3 место) Пети Юлия,9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кл.,МОУ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«СОШ  с</w:t>
            </w:r>
            <w:proofErr w:type="gram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.С</w:t>
            </w:r>
            <w:proofErr w:type="gram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тарые Озинки»</w:t>
            </w:r>
          </w:p>
        </w:tc>
      </w:tr>
      <w:tr w:rsidR="00271105" w:rsidRPr="0021639E" w:rsidTr="000A57CA">
        <w:tc>
          <w:tcPr>
            <w:tcW w:w="127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2015 -2016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– история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– биология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3 - экология</w:t>
            </w:r>
          </w:p>
        </w:tc>
        <w:tc>
          <w:tcPr>
            <w:tcW w:w="42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Призёр ( 4 место)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Врабие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Александра, 11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кл.,МОУ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«СОШ р.п</w:t>
            </w:r>
            <w:proofErr w:type="gram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.О</w:t>
            </w:r>
            <w:proofErr w:type="gram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зинки»</w:t>
            </w:r>
          </w:p>
        </w:tc>
      </w:tr>
      <w:tr w:rsidR="00271105" w:rsidRPr="0021639E" w:rsidTr="000A57CA">
        <w:tc>
          <w:tcPr>
            <w:tcW w:w="127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155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 – биология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2 - химия</w:t>
            </w:r>
          </w:p>
        </w:tc>
        <w:tc>
          <w:tcPr>
            <w:tcW w:w="4251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Призёр ( 4 место) 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Назекенова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 Аида, 9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кл.,МОУ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«СОШ р.п</w:t>
            </w:r>
            <w:proofErr w:type="gram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.О</w:t>
            </w:r>
            <w:proofErr w:type="gram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зинки»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</w:p>
        </w:tc>
      </w:tr>
    </w:tbl>
    <w:p w:rsidR="00271105" w:rsidRPr="0021639E" w:rsidRDefault="00271105" w:rsidP="00271105">
      <w:pPr>
        <w:pStyle w:val="a3"/>
        <w:ind w:firstLine="708"/>
        <w:rPr>
          <w:rFonts w:ascii="Bookman Old Style" w:hAnsi="Bookman Old Style"/>
          <w:sz w:val="24"/>
          <w:szCs w:val="24"/>
        </w:rPr>
      </w:pP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В целях формирования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практико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 – ориентированного  исследовательского потенциала,  развития творческих способностей учащихся, умения  презентовать результаты  своей деятельности в районе традиционно проводятся  муниципальные  научно – исследовательские  конференции:</w:t>
      </w:r>
    </w:p>
    <w:p w:rsidR="00271105" w:rsidRPr="0021639E" w:rsidRDefault="00271105" w:rsidP="00271105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>научно – практическая экологическая конференция,</w:t>
      </w:r>
    </w:p>
    <w:p w:rsidR="00271105" w:rsidRPr="0021639E" w:rsidRDefault="00271105" w:rsidP="00271105">
      <w:pPr>
        <w:pStyle w:val="a3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>научно – практическая  конференция «Духовность  и современность».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В </w:t>
      </w:r>
      <w:r w:rsidRPr="0021639E">
        <w:rPr>
          <w:rFonts w:ascii="Bookman Old Style" w:hAnsi="Bookman Old Style" w:cs="Times New Roman"/>
          <w:b/>
          <w:sz w:val="24"/>
          <w:szCs w:val="24"/>
        </w:rPr>
        <w:t>экологической конференции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 систематическое участие принимают обучающиеся МОУ «СОШ р.п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.О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>зинки», МОУ «СОШ п.Сл.Рудник», МОУ «СОШ п.Синегорский».Увеличилось общее количество участников за счёт  младших школьников (2 -5классы). Хорошую результативность  показывают исследовательские  работы учащихся из МОУ «СОШ р.п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.О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зинки», МОУ «ООШ р.п.Озинки», МОУ «СОШ п.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Модин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», МОУ «СОШ п.Синегорский», МОУ «СОШ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с.Балаши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», МОУ «СОШ п.Сланцевый Рудник». Постоянное участие победителей </w:t>
      </w:r>
      <w:r w:rsidRPr="0021639E">
        <w:rPr>
          <w:rFonts w:ascii="Bookman Old Style" w:hAnsi="Bookman Old Style" w:cs="Times New Roman"/>
          <w:sz w:val="24"/>
          <w:szCs w:val="24"/>
        </w:rPr>
        <w:lastRenderedPageBreak/>
        <w:t>данной конференции в региональном  этапе даёт возможность не только презентовать свои «открытия»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,н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>о и приобрести новые знания, навыки .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Остаётся  недостаточно активным участие  в </w:t>
      </w:r>
      <w:r w:rsidRPr="0021639E">
        <w:rPr>
          <w:rFonts w:ascii="Bookman Old Style" w:hAnsi="Bookman Old Style" w:cs="Times New Roman"/>
          <w:b/>
          <w:sz w:val="24"/>
          <w:szCs w:val="24"/>
        </w:rPr>
        <w:t>научно – практической конференции   «Духовность и современность»</w:t>
      </w:r>
      <w:r w:rsidRPr="0021639E">
        <w:rPr>
          <w:rFonts w:ascii="Bookman Old Style" w:hAnsi="Bookman Old Style" w:cs="Times New Roman"/>
          <w:sz w:val="24"/>
          <w:szCs w:val="24"/>
        </w:rPr>
        <w:t>, на которую предоставляют свои работы представители  МОУ «СОШ р.п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.О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зинки», МОУ «ООШ р.п.Озинки», МОУ «СОШ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п.Модин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», МОУ «Школа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с.Новочерниговка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». В 2016 – 2017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уч.г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>.  победители муниципальной конференции( МОУ «СОШ р.п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.О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зинки» -1, МОУ «СОШ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п.Модин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>» - 1), впервые приняли участие в региональной  конференции «Духовность и современность», на которой заняли призовые места( 2место  в секции «История мировых религий» - учащаяся 8 класса МОУ «СОШ р.п.Озинки», 3 место в секции «Русский  язык и литература».</w:t>
      </w:r>
      <w:r w:rsidRPr="0021639E">
        <w:rPr>
          <w:rFonts w:ascii="Bookman Old Style" w:hAnsi="Bookman Old Style"/>
          <w:sz w:val="24"/>
          <w:szCs w:val="24"/>
        </w:rPr>
        <w:t xml:space="preserve"> </w:t>
      </w:r>
    </w:p>
    <w:p w:rsidR="00271105" w:rsidRPr="0021639E" w:rsidRDefault="00271105" w:rsidP="00271105">
      <w:pPr>
        <w:pStyle w:val="a3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gramStart"/>
      <w:r w:rsidRPr="0021639E">
        <w:rPr>
          <w:rFonts w:ascii="Bookman Old Style" w:hAnsi="Bookman Old Style" w:cs="Times New Roman"/>
          <w:b/>
          <w:sz w:val="24"/>
          <w:szCs w:val="24"/>
        </w:rPr>
        <w:t>Результативность участия  обучающихся  в очных научно – практических конференциях</w:t>
      </w:r>
      <w:proofErr w:type="gramEnd"/>
    </w:p>
    <w:tbl>
      <w:tblPr>
        <w:tblStyle w:val="a7"/>
        <w:tblW w:w="11341" w:type="dxa"/>
        <w:tblInd w:w="108" w:type="dxa"/>
        <w:tblLayout w:type="fixed"/>
        <w:tblLook w:val="04A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425"/>
        <w:gridCol w:w="709"/>
        <w:gridCol w:w="426"/>
        <w:gridCol w:w="568"/>
        <w:gridCol w:w="567"/>
        <w:gridCol w:w="425"/>
        <w:gridCol w:w="425"/>
        <w:gridCol w:w="425"/>
        <w:gridCol w:w="568"/>
        <w:gridCol w:w="426"/>
        <w:gridCol w:w="426"/>
        <w:gridCol w:w="564"/>
        <w:gridCol w:w="567"/>
      </w:tblGrid>
      <w:tr w:rsidR="00271105" w:rsidRPr="0021639E" w:rsidTr="00271105">
        <w:trPr>
          <w:trHeight w:val="610"/>
        </w:trPr>
        <w:tc>
          <w:tcPr>
            <w:tcW w:w="1418" w:type="dxa"/>
            <w:vMerge w:val="restart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Наименование 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«СОШ р.п. Озинки»</w:t>
            </w:r>
          </w:p>
        </w:tc>
        <w:tc>
          <w:tcPr>
            <w:tcW w:w="567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«СОШ с. Ст</w:t>
            </w:r>
            <w:proofErr w:type="gramStart"/>
            <w:r w:rsidRPr="0021639E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.О</w:t>
            </w:r>
            <w:proofErr w:type="gramEnd"/>
            <w:r w:rsidRPr="0021639E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зинки»</w:t>
            </w:r>
          </w:p>
        </w:tc>
        <w:tc>
          <w:tcPr>
            <w:tcW w:w="567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«СОШ п. Сл</w:t>
            </w:r>
            <w:proofErr w:type="gram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.Р</w:t>
            </w:r>
            <w:proofErr w:type="gram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удник»</w:t>
            </w:r>
          </w:p>
        </w:tc>
        <w:tc>
          <w:tcPr>
            <w:tcW w:w="567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«СОШ п.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Модин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 «СОШ п.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Липовский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«СОШ с.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Пигари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Шс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Новочерниговка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«СОШ п.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Первоцелинный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426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«ООШ п.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Непряхин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568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«СОШ п. Синегорский»</w:t>
            </w:r>
          </w:p>
        </w:tc>
        <w:tc>
          <w:tcPr>
            <w:tcW w:w="567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«СОШ с.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Балаши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«СОШ п. 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Белоглинный</w:t>
            </w:r>
            <w:proofErr w:type="spell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«ООШ </w:t>
            </w:r>
            <w:proofErr w:type="gram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с</w:t>
            </w:r>
            <w:proofErr w:type="gram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. Солянка»</w:t>
            </w:r>
          </w:p>
        </w:tc>
        <w:tc>
          <w:tcPr>
            <w:tcW w:w="425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proofErr w:type="spell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СОШп</w:t>
            </w:r>
            <w:proofErr w:type="gram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.Н</w:t>
            </w:r>
            <w:proofErr w:type="gram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овозаволжский</w:t>
            </w:r>
            <w:proofErr w:type="spellEnd"/>
          </w:p>
        </w:tc>
        <w:tc>
          <w:tcPr>
            <w:tcW w:w="568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«ООШ р.п. Озинки»</w:t>
            </w:r>
          </w:p>
        </w:tc>
        <w:tc>
          <w:tcPr>
            <w:tcW w:w="426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МОУ</w:t>
            </w:r>
            <w:proofErr w:type="gram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«Н</w:t>
            </w:r>
            <w:proofErr w:type="gram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ОШ № 3»</w:t>
            </w:r>
          </w:p>
        </w:tc>
        <w:tc>
          <w:tcPr>
            <w:tcW w:w="426" w:type="dxa"/>
            <w:vMerge w:val="restart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МОУ</w:t>
            </w:r>
            <w:proofErr w:type="gramStart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«Н</w:t>
            </w:r>
            <w:proofErr w:type="gramEnd"/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ОШ р.п. Озинки»</w:t>
            </w:r>
          </w:p>
        </w:tc>
        <w:tc>
          <w:tcPr>
            <w:tcW w:w="1131" w:type="dxa"/>
            <w:gridSpan w:val="2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Всего (участие /победители)</w:t>
            </w:r>
          </w:p>
        </w:tc>
      </w:tr>
      <w:tr w:rsidR="00271105" w:rsidRPr="0021639E" w:rsidTr="00271105">
        <w:trPr>
          <w:cantSplit/>
          <w:trHeight w:val="1838"/>
        </w:trPr>
        <w:tc>
          <w:tcPr>
            <w:tcW w:w="1418" w:type="dxa"/>
            <w:vMerge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региональный</w:t>
            </w:r>
          </w:p>
        </w:tc>
      </w:tr>
      <w:tr w:rsidR="00271105" w:rsidRPr="0021639E" w:rsidTr="00271105">
        <w:tc>
          <w:tcPr>
            <w:tcW w:w="11341" w:type="dxa"/>
            <w:gridSpan w:val="20"/>
          </w:tcPr>
          <w:p w:rsidR="00271105" w:rsidRPr="0021639E" w:rsidRDefault="00271105" w:rsidP="000A57CA">
            <w:pPr>
              <w:pStyle w:val="a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Научно – практическая экологическая конференция</w:t>
            </w:r>
          </w:p>
        </w:tc>
      </w:tr>
      <w:tr w:rsidR="00271105" w:rsidRPr="0021639E" w:rsidTr="00271105">
        <w:trPr>
          <w:trHeight w:val="439"/>
        </w:trPr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2014 -2015 учебный год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15\9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2015 -2016 учебный год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12\9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4\1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2016 -2017 учебный год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6\4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4\1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21\9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3\1</w:t>
            </w:r>
          </w:p>
        </w:tc>
      </w:tr>
      <w:tr w:rsidR="00271105" w:rsidRPr="0021639E" w:rsidTr="00271105">
        <w:tc>
          <w:tcPr>
            <w:tcW w:w="11341" w:type="dxa"/>
            <w:gridSpan w:val="20"/>
          </w:tcPr>
          <w:p w:rsidR="00271105" w:rsidRPr="0021639E" w:rsidRDefault="00271105" w:rsidP="000A57CA">
            <w:pPr>
              <w:pStyle w:val="a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Научно – практическая  конференция «Духовность  и современность»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2014 -2015 учебный год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5/1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   -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2015 -2016 учебный год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3\2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2\1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7\5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    -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2016 -2017 учебный год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5\2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1\1</w:t>
            </w:r>
          </w:p>
        </w:tc>
        <w:tc>
          <w:tcPr>
            <w:tcW w:w="709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9\5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2\2</w:t>
            </w:r>
          </w:p>
        </w:tc>
      </w:tr>
    </w:tbl>
    <w:p w:rsidR="000A57CA" w:rsidRPr="0021639E" w:rsidRDefault="000A57CA" w:rsidP="000A57CA">
      <w:pPr>
        <w:pStyle w:val="a3"/>
        <w:ind w:firstLine="708"/>
        <w:rPr>
          <w:rFonts w:ascii="Bookman Old Style" w:eastAsia="Times New Roman" w:hAnsi="Bookman Old Style"/>
          <w:b/>
          <w:sz w:val="24"/>
          <w:szCs w:val="24"/>
        </w:rPr>
      </w:pPr>
    </w:p>
    <w:p w:rsidR="00271105" w:rsidRPr="0021639E" w:rsidRDefault="00271105" w:rsidP="000A57CA">
      <w:pPr>
        <w:pStyle w:val="a3"/>
        <w:ind w:firstLine="708"/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21639E">
        <w:rPr>
          <w:rFonts w:ascii="Bookman Old Style" w:hAnsi="Bookman Old Style"/>
          <w:sz w:val="24"/>
          <w:szCs w:val="24"/>
        </w:rPr>
        <w:t xml:space="preserve">Активное участие принимают обучающихся ОУ Озинского района в </w:t>
      </w:r>
      <w:r w:rsidRPr="0021639E">
        <w:rPr>
          <w:rFonts w:ascii="Bookman Old Style" w:hAnsi="Bookman Old Style"/>
          <w:b/>
          <w:sz w:val="24"/>
          <w:szCs w:val="24"/>
        </w:rPr>
        <w:t>интеллектуальных игровых конкурсах</w:t>
      </w:r>
      <w:proofErr w:type="gramEnd"/>
    </w:p>
    <w:tbl>
      <w:tblPr>
        <w:tblStyle w:val="a7"/>
        <w:tblW w:w="11405" w:type="dxa"/>
        <w:tblInd w:w="108" w:type="dxa"/>
        <w:tblLayout w:type="fixed"/>
        <w:tblLook w:val="04A0"/>
      </w:tblPr>
      <w:tblGrid>
        <w:gridCol w:w="1418"/>
        <w:gridCol w:w="567"/>
        <w:gridCol w:w="567"/>
        <w:gridCol w:w="567"/>
        <w:gridCol w:w="568"/>
        <w:gridCol w:w="566"/>
        <w:gridCol w:w="567"/>
        <w:gridCol w:w="425"/>
        <w:gridCol w:w="708"/>
        <w:gridCol w:w="567"/>
        <w:gridCol w:w="567"/>
        <w:gridCol w:w="567"/>
        <w:gridCol w:w="567"/>
        <w:gridCol w:w="566"/>
        <w:gridCol w:w="425"/>
        <w:gridCol w:w="567"/>
        <w:gridCol w:w="428"/>
        <w:gridCol w:w="567"/>
        <w:gridCol w:w="631"/>
      </w:tblGrid>
      <w:tr w:rsidR="00271105" w:rsidRPr="0021639E" w:rsidTr="00271105">
        <w:trPr>
          <w:cantSplit/>
          <w:trHeight w:val="2673"/>
        </w:trPr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i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i/>
                <w:sz w:val="20"/>
                <w:szCs w:val="20"/>
              </w:rPr>
              <w:t>Наименование конкурса</w:t>
            </w: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«СОШ р.п. Озинки»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Cs/>
                <w:iCs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bCs/>
                <w:iCs/>
                <w:sz w:val="20"/>
                <w:szCs w:val="20"/>
              </w:rPr>
              <w:t>«СОШ с. Ст</w:t>
            </w:r>
            <w:proofErr w:type="gramStart"/>
            <w:r w:rsidRPr="0021639E">
              <w:rPr>
                <w:rFonts w:ascii="Bookman Old Style" w:hAnsi="Bookman Old Style" w:cs="Times New Roman"/>
                <w:bCs/>
                <w:iCs/>
                <w:sz w:val="20"/>
                <w:szCs w:val="20"/>
              </w:rPr>
              <w:t>.О</w:t>
            </w:r>
            <w:proofErr w:type="gramEnd"/>
            <w:r w:rsidRPr="0021639E">
              <w:rPr>
                <w:rFonts w:ascii="Bookman Old Style" w:hAnsi="Bookman Old Style" w:cs="Times New Roman"/>
                <w:bCs/>
                <w:iCs/>
                <w:sz w:val="20"/>
                <w:szCs w:val="20"/>
              </w:rPr>
              <w:t>зинки»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«СОШ п. Сл</w:t>
            </w:r>
            <w:proofErr w:type="gram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.Р</w:t>
            </w:r>
            <w:proofErr w:type="gram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удник»</w:t>
            </w:r>
          </w:p>
        </w:tc>
        <w:tc>
          <w:tcPr>
            <w:tcW w:w="568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«СОШ п.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Модин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«СОШ п.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Липовский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«СОШ с.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Пигари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«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Шк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с.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Новочерниговка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МОУ «СОШ п.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Первоцелинный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МОУ «ООШ п.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Непряхин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«СОШ п. Синегорский»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МОУ «СОШ с.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Балаши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«СОШ п. 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Белоглинный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МОУ «ООШ </w:t>
            </w:r>
            <w:proofErr w:type="gram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с</w:t>
            </w:r>
            <w:proofErr w:type="gram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. Солянка»</w:t>
            </w:r>
          </w:p>
        </w:tc>
        <w:tc>
          <w:tcPr>
            <w:tcW w:w="425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 xml:space="preserve"> «</w:t>
            </w:r>
            <w:proofErr w:type="spell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СОШп</w:t>
            </w:r>
            <w:proofErr w:type="gram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.Н</w:t>
            </w:r>
            <w:proofErr w:type="gram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овозаволжский</w:t>
            </w:r>
            <w:proofErr w:type="spell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МОУ «ООШ р.п. Озинки»</w:t>
            </w:r>
          </w:p>
        </w:tc>
        <w:tc>
          <w:tcPr>
            <w:tcW w:w="428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МОУ</w:t>
            </w:r>
            <w:proofErr w:type="gram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«О</w:t>
            </w:r>
            <w:proofErr w:type="gram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Ш № 3»</w:t>
            </w:r>
          </w:p>
        </w:tc>
        <w:tc>
          <w:tcPr>
            <w:tcW w:w="567" w:type="dxa"/>
            <w:textDirection w:val="btLr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МОУ</w:t>
            </w:r>
            <w:proofErr w:type="gramStart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«Н</w:t>
            </w:r>
            <w:proofErr w:type="gramEnd"/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ОШ р.п. Озинки»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1639E">
              <w:rPr>
                <w:rFonts w:ascii="Bookman Old Style" w:hAnsi="Bookman Old Style" w:cs="Times New Roman"/>
                <w:sz w:val="20"/>
                <w:szCs w:val="20"/>
              </w:rPr>
              <w:t>всего</w:t>
            </w:r>
          </w:p>
        </w:tc>
      </w:tr>
      <w:tr w:rsidR="00271105" w:rsidRPr="0021639E" w:rsidTr="00271105">
        <w:tc>
          <w:tcPr>
            <w:tcW w:w="10774" w:type="dxa"/>
            <w:gridSpan w:val="18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«Русский медвежонок»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331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2015 - </w:t>
            </w: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22</w:t>
            </w: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47</w:t>
            </w: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236</w:t>
            </w:r>
          </w:p>
        </w:tc>
      </w:tr>
      <w:tr w:rsidR="00271105" w:rsidRPr="0021639E" w:rsidTr="00271105">
        <w:tc>
          <w:tcPr>
            <w:tcW w:w="11405" w:type="dxa"/>
            <w:gridSpan w:val="19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«Кит»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144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2015 - 2016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129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</w:tr>
      <w:tr w:rsidR="00271105" w:rsidRPr="0021639E" w:rsidTr="00271105">
        <w:tc>
          <w:tcPr>
            <w:tcW w:w="10774" w:type="dxa"/>
            <w:gridSpan w:val="18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«Британский бульдог»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66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2015 - 2016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63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72</w:t>
            </w:r>
          </w:p>
        </w:tc>
      </w:tr>
      <w:tr w:rsidR="00271105" w:rsidRPr="0021639E" w:rsidTr="00271105">
        <w:tc>
          <w:tcPr>
            <w:tcW w:w="10774" w:type="dxa"/>
            <w:gridSpan w:val="18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</w:t>
            </w:r>
            <w:proofErr w:type="spellStart"/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Гелиантус</w:t>
            </w:r>
            <w:proofErr w:type="spellEnd"/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2015 - 2016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</w:tr>
      <w:tr w:rsidR="00271105" w:rsidRPr="0021639E" w:rsidTr="00271105">
        <w:tc>
          <w:tcPr>
            <w:tcW w:w="10774" w:type="dxa"/>
            <w:gridSpan w:val="18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«Кенгуру – выпускникам»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46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2015 - 2016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120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51</w:t>
            </w:r>
          </w:p>
        </w:tc>
      </w:tr>
      <w:tr w:rsidR="00271105" w:rsidRPr="0021639E" w:rsidTr="00271105">
        <w:tc>
          <w:tcPr>
            <w:tcW w:w="10774" w:type="dxa"/>
            <w:gridSpan w:val="18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«Пегас»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69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2015 - 2016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34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114</w:t>
            </w:r>
          </w:p>
        </w:tc>
      </w:tr>
      <w:tr w:rsidR="00271105" w:rsidRPr="0021639E" w:rsidTr="00271105">
        <w:tc>
          <w:tcPr>
            <w:tcW w:w="11405" w:type="dxa"/>
            <w:gridSpan w:val="19"/>
          </w:tcPr>
          <w:p w:rsidR="00271105" w:rsidRPr="00D169E7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169E7">
              <w:rPr>
                <w:rFonts w:ascii="Bookman Old Style" w:hAnsi="Bookman Old Style" w:cs="Times New Roman"/>
                <w:b/>
                <w:sz w:val="24"/>
                <w:szCs w:val="24"/>
              </w:rPr>
              <w:t>«Золотое Руно»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146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2015 - 2016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105</w:t>
            </w:r>
          </w:p>
        </w:tc>
      </w:tr>
      <w:tr w:rsidR="00271105" w:rsidRPr="0021639E" w:rsidTr="00271105">
        <w:tc>
          <w:tcPr>
            <w:tcW w:w="10774" w:type="dxa"/>
            <w:gridSpan w:val="18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«Кенгуру»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34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21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419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2015 - 2016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41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409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24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211</w:t>
            </w:r>
          </w:p>
        </w:tc>
      </w:tr>
      <w:tr w:rsidR="00271105" w:rsidRPr="0021639E" w:rsidTr="00271105">
        <w:tc>
          <w:tcPr>
            <w:tcW w:w="10774" w:type="dxa"/>
            <w:gridSpan w:val="18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«Чип»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 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150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2015 - </w:t>
            </w: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10</w:t>
            </w: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42</w:t>
            </w:r>
          </w:p>
        </w:tc>
      </w:tr>
      <w:tr w:rsidR="00271105" w:rsidRPr="0021639E" w:rsidTr="00271105">
        <w:tc>
          <w:tcPr>
            <w:tcW w:w="10774" w:type="dxa"/>
            <w:gridSpan w:val="18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«</w:t>
            </w:r>
            <w:proofErr w:type="spellStart"/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Политоринг</w:t>
            </w:r>
            <w:proofErr w:type="spellEnd"/>
            <w:r w:rsidRPr="0021639E">
              <w:rPr>
                <w:rFonts w:ascii="Bookman Old Style" w:hAnsi="Bookman Old Style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 xml:space="preserve"> 2014 -2015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2015 - 2016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84</w:t>
            </w:r>
          </w:p>
        </w:tc>
      </w:tr>
      <w:tr w:rsidR="00271105" w:rsidRPr="0021639E" w:rsidTr="00271105">
        <w:tc>
          <w:tcPr>
            <w:tcW w:w="141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2016 -2017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428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</w:tcPr>
          <w:p w:rsidR="00271105" w:rsidRPr="0021639E" w:rsidRDefault="00271105" w:rsidP="000A57CA">
            <w:pPr>
              <w:pStyle w:val="a3"/>
              <w:rPr>
                <w:rFonts w:ascii="Bookman Old Style" w:hAnsi="Bookman Old Style" w:cs="Times New Roman"/>
                <w:sz w:val="24"/>
                <w:szCs w:val="24"/>
              </w:rPr>
            </w:pPr>
            <w:r w:rsidRPr="0021639E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</w:tr>
    </w:tbl>
    <w:p w:rsidR="00271105" w:rsidRPr="0021639E" w:rsidRDefault="00271105" w:rsidP="00271105">
      <w:pPr>
        <w:spacing w:line="247" w:lineRule="auto"/>
        <w:ind w:right="1140" w:firstLine="709"/>
        <w:rPr>
          <w:rFonts w:ascii="Bookman Old Style" w:eastAsia="Times New Roman" w:hAnsi="Bookman Old Style"/>
          <w:sz w:val="24"/>
          <w:szCs w:val="24"/>
        </w:rPr>
      </w:pPr>
      <w:r w:rsidRPr="0021639E">
        <w:rPr>
          <w:rFonts w:ascii="Bookman Old Style" w:eastAsia="Times New Roman" w:hAnsi="Bookman Old Style"/>
          <w:sz w:val="24"/>
          <w:szCs w:val="24"/>
        </w:rPr>
        <w:t>Вот уже четвертый год проводится конкурс «Ученик года». К сожалению, активность участников</w:t>
      </w:r>
      <w:r w:rsidR="00D169E7">
        <w:rPr>
          <w:rFonts w:ascii="Bookman Old Style" w:eastAsia="Times New Roman" w:hAnsi="Bookman Old Style"/>
          <w:sz w:val="24"/>
          <w:szCs w:val="24"/>
        </w:rPr>
        <w:t xml:space="preserve"> снижается</w:t>
      </w:r>
      <w:r w:rsidRPr="0021639E">
        <w:rPr>
          <w:rFonts w:ascii="Bookman Old Style" w:eastAsia="Times New Roman" w:hAnsi="Bookman Old Style"/>
          <w:sz w:val="24"/>
          <w:szCs w:val="24"/>
        </w:rPr>
        <w:t xml:space="preserve">. В этом году только две ученицы претендовали на это звание: </w:t>
      </w:r>
      <w:proofErr w:type="spellStart"/>
      <w:r w:rsidRPr="0021639E">
        <w:rPr>
          <w:rFonts w:ascii="Bookman Old Style" w:eastAsia="Times New Roman" w:hAnsi="Bookman Old Style"/>
          <w:sz w:val="24"/>
          <w:szCs w:val="24"/>
        </w:rPr>
        <w:t>Мукашева</w:t>
      </w:r>
      <w:proofErr w:type="spellEnd"/>
      <w:r w:rsidRPr="0021639E">
        <w:rPr>
          <w:rFonts w:ascii="Bookman Old Style" w:eastAsia="Times New Roman" w:hAnsi="Bookman Old Style"/>
          <w:sz w:val="24"/>
          <w:szCs w:val="24"/>
        </w:rPr>
        <w:t xml:space="preserve"> К., ученица 10 </w:t>
      </w:r>
      <w:proofErr w:type="spellStart"/>
      <w:r w:rsidRPr="0021639E">
        <w:rPr>
          <w:rFonts w:ascii="Bookman Old Style" w:eastAsia="Times New Roman" w:hAnsi="Bookman Old Style"/>
          <w:sz w:val="24"/>
          <w:szCs w:val="24"/>
        </w:rPr>
        <w:t>кл</w:t>
      </w:r>
      <w:proofErr w:type="spellEnd"/>
      <w:r w:rsidRPr="0021639E">
        <w:rPr>
          <w:rFonts w:ascii="Bookman Old Style" w:eastAsia="Times New Roman" w:hAnsi="Bookman Old Style"/>
          <w:sz w:val="24"/>
          <w:szCs w:val="24"/>
        </w:rPr>
        <w:t>. СОШ с</w:t>
      </w:r>
      <w:proofErr w:type="gramStart"/>
      <w:r w:rsidRPr="0021639E">
        <w:rPr>
          <w:rFonts w:ascii="Bookman Old Style" w:eastAsia="Times New Roman" w:hAnsi="Bookman Old Style"/>
          <w:sz w:val="24"/>
          <w:szCs w:val="24"/>
        </w:rPr>
        <w:t>.С</w:t>
      </w:r>
      <w:proofErr w:type="gramEnd"/>
      <w:r w:rsidRPr="0021639E">
        <w:rPr>
          <w:rFonts w:ascii="Bookman Old Style" w:eastAsia="Times New Roman" w:hAnsi="Bookman Old Style"/>
          <w:sz w:val="24"/>
          <w:szCs w:val="24"/>
        </w:rPr>
        <w:t xml:space="preserve">тарые Озинки и </w:t>
      </w:r>
      <w:proofErr w:type="spellStart"/>
      <w:r w:rsidR="0021639E" w:rsidRPr="0021639E">
        <w:rPr>
          <w:rFonts w:ascii="Bookman Old Style" w:eastAsia="Times New Roman" w:hAnsi="Bookman Old Style"/>
          <w:sz w:val="24"/>
          <w:szCs w:val="24"/>
        </w:rPr>
        <w:t>Мамеева</w:t>
      </w:r>
      <w:proofErr w:type="spellEnd"/>
      <w:r w:rsidR="0021639E" w:rsidRPr="0021639E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spellStart"/>
      <w:r w:rsidR="0021639E" w:rsidRPr="0021639E">
        <w:rPr>
          <w:rFonts w:ascii="Bookman Old Style" w:eastAsia="Times New Roman" w:hAnsi="Bookman Old Style"/>
          <w:sz w:val="24"/>
          <w:szCs w:val="24"/>
        </w:rPr>
        <w:t>Сабина</w:t>
      </w:r>
      <w:proofErr w:type="spellEnd"/>
      <w:r w:rsidR="0021639E" w:rsidRPr="0021639E">
        <w:rPr>
          <w:rFonts w:ascii="Bookman Old Style" w:eastAsia="Times New Roman" w:hAnsi="Bookman Old Style"/>
          <w:sz w:val="24"/>
          <w:szCs w:val="24"/>
        </w:rPr>
        <w:t xml:space="preserve"> - десятиклассница </w:t>
      </w:r>
      <w:r w:rsidRPr="0021639E">
        <w:rPr>
          <w:rFonts w:ascii="Bookman Old Style" w:eastAsia="Times New Roman" w:hAnsi="Bookman Old Style"/>
          <w:sz w:val="24"/>
          <w:szCs w:val="24"/>
        </w:rPr>
        <w:t xml:space="preserve">СОШ </w:t>
      </w:r>
      <w:proofErr w:type="spellStart"/>
      <w:r w:rsidRPr="0021639E">
        <w:rPr>
          <w:rFonts w:ascii="Bookman Old Style" w:eastAsia="Times New Roman" w:hAnsi="Bookman Old Style"/>
          <w:sz w:val="24"/>
          <w:szCs w:val="24"/>
        </w:rPr>
        <w:t>п.Липовский</w:t>
      </w:r>
      <w:proofErr w:type="spellEnd"/>
      <w:r w:rsidRPr="0021639E">
        <w:rPr>
          <w:rFonts w:ascii="Bookman Old Style" w:eastAsia="Times New Roman" w:hAnsi="Bookman Old Style"/>
          <w:sz w:val="24"/>
          <w:szCs w:val="24"/>
        </w:rPr>
        <w:t>.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/>
          <w:sz w:val="24"/>
          <w:szCs w:val="24"/>
          <w:highlight w:val="yellow"/>
        </w:rPr>
      </w:pPr>
      <w:r w:rsidRPr="0021639E">
        <w:rPr>
          <w:rFonts w:ascii="Bookman Old Style" w:hAnsi="Bookman Old Style"/>
          <w:sz w:val="24"/>
          <w:szCs w:val="24"/>
        </w:rPr>
        <w:t>Еще одной доброй традицией является ежегодное проведение конк</w:t>
      </w:r>
      <w:r w:rsidR="000A57CA" w:rsidRPr="0021639E">
        <w:rPr>
          <w:rFonts w:ascii="Bookman Old Style" w:hAnsi="Bookman Old Style"/>
          <w:sz w:val="24"/>
          <w:szCs w:val="24"/>
        </w:rPr>
        <w:t>урса «Лучший ученический класс». Э</w:t>
      </w:r>
      <w:r w:rsidRPr="0021639E">
        <w:rPr>
          <w:rFonts w:ascii="Bookman Old Style" w:hAnsi="Bookman Old Style"/>
          <w:sz w:val="24"/>
          <w:szCs w:val="24"/>
        </w:rPr>
        <w:t xml:space="preserve">тот конкурс </w:t>
      </w:r>
      <w:r w:rsidR="000A57CA" w:rsidRPr="0021639E">
        <w:rPr>
          <w:rFonts w:ascii="Bookman Old Style" w:hAnsi="Bookman Old Style" w:cs="Times New Roman"/>
          <w:sz w:val="24"/>
          <w:szCs w:val="24"/>
          <w:lang w:eastAsia="ru-RU"/>
        </w:rPr>
        <w:t>уже более 10 лет</w:t>
      </w:r>
      <w:r w:rsidR="000A57CA" w:rsidRPr="0021639E">
        <w:rPr>
          <w:rFonts w:ascii="Bookman Old Style" w:hAnsi="Bookman Old Style"/>
          <w:sz w:val="24"/>
          <w:szCs w:val="24"/>
        </w:rPr>
        <w:t xml:space="preserve"> </w:t>
      </w:r>
      <w:r w:rsidRPr="0021639E">
        <w:rPr>
          <w:rFonts w:ascii="Bookman Old Style" w:hAnsi="Bookman Old Style"/>
          <w:sz w:val="24"/>
          <w:szCs w:val="24"/>
        </w:rPr>
        <w:t xml:space="preserve">проводится с целью </w:t>
      </w:r>
      <w:r w:rsidRPr="0021639E">
        <w:rPr>
          <w:rFonts w:ascii="Bookman Old Style" w:hAnsi="Bookman Old Style" w:cs="Times New Roman"/>
          <w:sz w:val="24"/>
          <w:szCs w:val="24"/>
          <w:lang w:eastAsia="ru-RU"/>
        </w:rPr>
        <w:t>повышения  творческого потенциала учащихся, их духовно-нравственного воспитания, интеллектуального и физического развития</w:t>
      </w:r>
      <w:r w:rsidR="000A57CA" w:rsidRPr="0021639E">
        <w:rPr>
          <w:rFonts w:ascii="Bookman Old Style" w:hAnsi="Bookman Old Style" w:cs="Times New Roman"/>
          <w:sz w:val="24"/>
          <w:szCs w:val="24"/>
          <w:lang w:eastAsia="ru-RU"/>
        </w:rPr>
        <w:t>, а</w:t>
      </w:r>
      <w:r w:rsidRPr="0021639E">
        <w:rPr>
          <w:rFonts w:ascii="Bookman Old Style" w:hAnsi="Bookman Old Style" w:cs="Times New Roman"/>
          <w:sz w:val="24"/>
          <w:szCs w:val="24"/>
          <w:lang w:eastAsia="ru-RU"/>
        </w:rPr>
        <w:t xml:space="preserve"> также выявления самых активных, самых творческих и спортивных классных коллективов. В текущем учебном году в конкурсе приняли участие 9 ученических коллективов.</w:t>
      </w:r>
      <w:r w:rsidRPr="0021639E">
        <w:rPr>
          <w:rFonts w:ascii="Bookman Old Style" w:hAnsi="Bookman Old Style" w:cs="Times New Roman"/>
          <w:color w:val="000000"/>
          <w:sz w:val="24"/>
          <w:szCs w:val="24"/>
          <w:shd w:val="clear" w:color="auto" w:fill="FFFFFF"/>
        </w:rPr>
        <w:t xml:space="preserve"> В напряженной борьбе за звание победителей и номинантов областного конкурса «Лучший ученический класс - 2017» 87 учащихся в течение всего учебного года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участвовали в олимпиадах и научно-практических конференциях, в социально-значимых акциях и волонтерском движении, проводили культурно-массовые и спортивные мероприятия. По итогам четырех туров победителем стал 10 «а» класс СОШ р.п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.О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 xml:space="preserve">зинки, 2 место заняли учащиеся 10 класса СОШ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п.Липовский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>, а 3 место у 6 класса ООШ р.п.Озинки.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/>
          <w:sz w:val="24"/>
          <w:szCs w:val="24"/>
        </w:rPr>
      </w:pP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 w:cs="Times New Roman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Всё большую популярность получают дистанционные конкурсы, олимпиады, которые способствуют развитию способных и одаренных школьников. </w:t>
      </w:r>
      <w:r w:rsidR="00D169E7">
        <w:rPr>
          <w:rFonts w:ascii="Bookman Old Style" w:hAnsi="Bookman Old Style" w:cs="Times New Roman"/>
          <w:sz w:val="24"/>
          <w:szCs w:val="24"/>
        </w:rPr>
        <w:t>МБУ ДОД «Дом детского творчества» проведен мониторинг участия обучающихся ОО района в данных мероприятиях.</w:t>
      </w:r>
    </w:p>
    <w:tbl>
      <w:tblPr>
        <w:tblStyle w:val="a7"/>
        <w:tblW w:w="11196" w:type="dxa"/>
        <w:tblInd w:w="250" w:type="dxa"/>
        <w:tblLayout w:type="fixed"/>
        <w:tblLook w:val="04A0"/>
      </w:tblPr>
      <w:tblGrid>
        <w:gridCol w:w="567"/>
        <w:gridCol w:w="1560"/>
        <w:gridCol w:w="1984"/>
        <w:gridCol w:w="1700"/>
        <w:gridCol w:w="1701"/>
        <w:gridCol w:w="1559"/>
        <w:gridCol w:w="2125"/>
      </w:tblGrid>
      <w:tr w:rsidR="00147B25" w:rsidRPr="009073E5" w:rsidTr="00147B25">
        <w:trPr>
          <w:cantSplit/>
          <w:trHeight w:val="765"/>
        </w:trPr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 xml:space="preserve">Наименование 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>образовательной организации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>Муниципальный уровень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>Региональный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 xml:space="preserve"> уровень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>Всероссийский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 xml:space="preserve"> уровень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>Международный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 xml:space="preserve"> уровень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>Кол-во мероприятий/ число учащихся/ победители/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16"/>
                <w:szCs w:val="16"/>
              </w:rPr>
            </w:pPr>
            <w:r w:rsidRPr="00382A6D">
              <w:rPr>
                <w:rFonts w:ascii="Bookman Old Style" w:hAnsi="Bookman Old Style"/>
                <w:sz w:val="16"/>
                <w:szCs w:val="16"/>
              </w:rPr>
              <w:t>призеры</w:t>
            </w:r>
          </w:p>
        </w:tc>
      </w:tr>
      <w:tr w:rsidR="00147B25" w:rsidRPr="009073E5" w:rsidTr="00147B25">
        <w:trPr>
          <w:trHeight w:val="455"/>
        </w:trPr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МОУ «СОШ р.п. Озинки»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21/143/178/155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12/71/32/143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13/518/40/71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9/414/12/5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55/1129/262/374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МОУ «ООШ р.п. Озинки»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27/227/79/89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9/31/2/18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10/51/13/16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11/103/32/39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57/412/126/162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«СОШ </w:t>
            </w:r>
            <w:proofErr w:type="gram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с</w:t>
            </w:r>
            <w:proofErr w:type="gram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. Старые Озинки»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23/160/214/81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6/21/1/16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13/204/62/49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1/12/2/1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44/397/279/147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«СОШ п.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Липовский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42/271/38/46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5/25/2/5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2/3/1/1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7/20/12/6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56/319/53/58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МОУ «СОШ п. Сланцевый Рудник»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«СОШ п.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Белоглинный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28/319/300/52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1/2/2/0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29/321/302/52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«СОШ п.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Первоцелинный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10/45/45/26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10/45/45/26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МОУ «СОШ п. Синегорский»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9/44/28/0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9/44/28/0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«Школа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с</w:t>
            </w:r>
            <w:proofErr w:type="gram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.Н</w:t>
            </w:r>
            <w:proofErr w:type="gram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овочерниговка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17/115/23/27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17/115/23/27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«СОШ с.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Пигари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14/81/44/37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2/16/15/1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3/18/4/9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10/39/3/13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29/154/66/60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«СОШ п.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Модин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13/61/17/21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4/54/0/1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1/10/0/0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6/161/8/0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24/286/25/22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«СОШ п.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Новозаволжский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6/0/57/14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1/0/1/0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2/0/1/1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6/0/59/15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«СОШ с.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Балаши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14/207/44/9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1/50/0/0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27/487/12/2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4/18/15/0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46/762/71/71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«ООШ </w:t>
            </w:r>
            <w:proofErr w:type="gram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с</w:t>
            </w:r>
            <w:proofErr w:type="gram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. Солянка» 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4/11/7/0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3/9/2/4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7/36/3/7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5/14/5/2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19/70/17/13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 xml:space="preserve">МОУ «ООШ п. </w:t>
            </w:r>
            <w:proofErr w:type="spellStart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Непряхин</w:t>
            </w:r>
            <w:proofErr w:type="spellEnd"/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19/161/70/0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19/161/70/0</w:t>
            </w:r>
          </w:p>
        </w:tc>
      </w:tr>
      <w:tr w:rsidR="00147B25" w:rsidRPr="009073E5" w:rsidTr="00147B25">
        <w:tc>
          <w:tcPr>
            <w:tcW w:w="567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i/>
                <w:sz w:val="20"/>
                <w:szCs w:val="20"/>
              </w:rPr>
              <w:t>МОУ «НОШ № 3 р.п. Озинки»</w:t>
            </w:r>
          </w:p>
        </w:tc>
        <w:tc>
          <w:tcPr>
            <w:tcW w:w="1984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9/154/36/34</w:t>
            </w:r>
          </w:p>
        </w:tc>
        <w:tc>
          <w:tcPr>
            <w:tcW w:w="1700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-</w:t>
            </w:r>
          </w:p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8/49/15/9</w:t>
            </w:r>
          </w:p>
        </w:tc>
        <w:tc>
          <w:tcPr>
            <w:tcW w:w="1559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3/15/7/6</w:t>
            </w:r>
          </w:p>
        </w:tc>
        <w:tc>
          <w:tcPr>
            <w:tcW w:w="2125" w:type="dxa"/>
          </w:tcPr>
          <w:p w:rsidR="00147B25" w:rsidRPr="00382A6D" w:rsidRDefault="00147B25" w:rsidP="00217A37">
            <w:pPr>
              <w:pStyle w:val="a3"/>
              <w:rPr>
                <w:rFonts w:ascii="Bookman Old Style" w:hAnsi="Bookman Old Style"/>
                <w:sz w:val="20"/>
                <w:szCs w:val="20"/>
              </w:rPr>
            </w:pPr>
            <w:r w:rsidRPr="00382A6D">
              <w:rPr>
                <w:rFonts w:ascii="Bookman Old Style" w:hAnsi="Bookman Old Style"/>
                <w:sz w:val="20"/>
                <w:szCs w:val="20"/>
              </w:rPr>
              <w:t>24/368/112/80</w:t>
            </w:r>
          </w:p>
        </w:tc>
      </w:tr>
    </w:tbl>
    <w:p w:rsidR="00271105" w:rsidRPr="0021639E" w:rsidRDefault="00147B25" w:rsidP="00271105">
      <w:pPr>
        <w:pStyle w:val="a3"/>
        <w:ind w:firstLine="708"/>
        <w:rPr>
          <w:rFonts w:ascii="Bookman Old Style" w:hAnsi="Bookman Old Style" w:cs="Times New Roman"/>
          <w:sz w:val="24"/>
          <w:szCs w:val="24"/>
        </w:rPr>
      </w:pPr>
      <w:r w:rsidRPr="003277E3">
        <w:rPr>
          <w:rFonts w:ascii="Bookman Old Style" w:hAnsi="Bookman Old Style" w:cs="Times New Roman"/>
          <w:sz w:val="24"/>
          <w:szCs w:val="24"/>
        </w:rPr>
        <w:t>Данные мониторинга показывают, что не во всех школах организована данная деятельность. Очень активно принимают участие в конкурсных мероприятиях учащиеся СОШ р.п</w:t>
      </w:r>
      <w:proofErr w:type="gramStart"/>
      <w:r w:rsidRPr="003277E3">
        <w:rPr>
          <w:rFonts w:ascii="Bookman Old Style" w:hAnsi="Bookman Old Style" w:cs="Times New Roman"/>
          <w:sz w:val="24"/>
          <w:szCs w:val="24"/>
        </w:rPr>
        <w:t>.О</w:t>
      </w:r>
      <w:proofErr w:type="gramEnd"/>
      <w:r w:rsidRPr="003277E3">
        <w:rPr>
          <w:rFonts w:ascii="Bookman Old Style" w:hAnsi="Bookman Old Style" w:cs="Times New Roman"/>
          <w:sz w:val="24"/>
          <w:szCs w:val="24"/>
        </w:rPr>
        <w:t>зинки, ООШ р.п.Озинк</w:t>
      </w:r>
      <w:r>
        <w:rPr>
          <w:rFonts w:ascii="Bookman Old Style" w:hAnsi="Bookman Old Style" w:cs="Times New Roman"/>
          <w:sz w:val="24"/>
          <w:szCs w:val="24"/>
        </w:rPr>
        <w:t>и, СОШ с.Старые Озинки,</w:t>
      </w:r>
      <w:r w:rsidRPr="003277E3">
        <w:rPr>
          <w:rFonts w:ascii="Bookman Old Style" w:hAnsi="Bookman Old Style" w:cs="Times New Roman"/>
          <w:sz w:val="24"/>
          <w:szCs w:val="24"/>
        </w:rPr>
        <w:t xml:space="preserve"> СОШ </w:t>
      </w:r>
      <w:proofErr w:type="spellStart"/>
      <w:r w:rsidRPr="003277E3">
        <w:rPr>
          <w:rFonts w:ascii="Bookman Old Style" w:hAnsi="Bookman Old Style" w:cs="Times New Roman"/>
          <w:sz w:val="24"/>
          <w:szCs w:val="24"/>
        </w:rPr>
        <w:t>п.Белоглинный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и НОШ №3</w:t>
      </w:r>
      <w:r w:rsidRPr="003277E3">
        <w:rPr>
          <w:rFonts w:ascii="Bookman Old Style" w:hAnsi="Bookman Old Style" w:cs="Times New Roman"/>
          <w:sz w:val="24"/>
          <w:szCs w:val="24"/>
        </w:rPr>
        <w:t xml:space="preserve">. </w:t>
      </w:r>
      <w:r w:rsidR="00D169E7">
        <w:rPr>
          <w:rFonts w:ascii="Bookman Old Style" w:hAnsi="Bookman Old Style" w:cs="Times New Roman"/>
          <w:sz w:val="24"/>
          <w:szCs w:val="24"/>
        </w:rPr>
        <w:t>Результативность участия обучающихся в конкурсных мероприятиях различного уровня стала основным критерием формирования муниципального банка данных одаренных детей</w:t>
      </w:r>
      <w:r w:rsidR="00771C53">
        <w:rPr>
          <w:rFonts w:ascii="Bookman Old Style" w:hAnsi="Bookman Old Style" w:cs="Times New Roman"/>
          <w:sz w:val="24"/>
          <w:szCs w:val="24"/>
        </w:rPr>
        <w:t>. По итогам текущего учебного года значимые достижения 81 ученика составляют содержание МБД одаренных детей.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/>
          <w:sz w:val="24"/>
          <w:szCs w:val="24"/>
        </w:rPr>
        <w:t>Одними из самых активных и ярких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</w:t>
      </w:r>
      <w:r w:rsidR="000A57CA" w:rsidRPr="0021639E">
        <w:rPr>
          <w:rFonts w:ascii="Bookman Old Style" w:hAnsi="Bookman Old Style" w:cs="Times New Roman"/>
          <w:sz w:val="24"/>
          <w:szCs w:val="24"/>
        </w:rPr>
        <w:t xml:space="preserve">являются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Мамеева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 С</w:t>
      </w:r>
      <w:r w:rsidR="000A57CA" w:rsidRPr="0021639E">
        <w:rPr>
          <w:rFonts w:ascii="Bookman Old Style" w:hAnsi="Bookman Old Style" w:cs="Times New Roman"/>
          <w:sz w:val="24"/>
          <w:szCs w:val="24"/>
        </w:rPr>
        <w:t>.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 СОШ </w:t>
      </w:r>
      <w:proofErr w:type="spellStart"/>
      <w:r w:rsidRPr="0021639E">
        <w:rPr>
          <w:rFonts w:ascii="Bookman Old Style" w:hAnsi="Bookman Old Style" w:cs="Times New Roman"/>
          <w:sz w:val="24"/>
          <w:szCs w:val="24"/>
        </w:rPr>
        <w:t>п</w:t>
      </w:r>
      <w:proofErr w:type="gramStart"/>
      <w:r w:rsidRPr="0021639E">
        <w:rPr>
          <w:rFonts w:ascii="Bookman Old Style" w:hAnsi="Bookman Old Style" w:cs="Times New Roman"/>
          <w:sz w:val="24"/>
          <w:szCs w:val="24"/>
        </w:rPr>
        <w:t>.Л</w:t>
      </w:r>
      <w:proofErr w:type="gramEnd"/>
      <w:r w:rsidRPr="0021639E">
        <w:rPr>
          <w:rFonts w:ascii="Bookman Old Style" w:hAnsi="Bookman Old Style" w:cs="Times New Roman"/>
          <w:sz w:val="24"/>
          <w:szCs w:val="24"/>
        </w:rPr>
        <w:t>иповский</w:t>
      </w:r>
      <w:proofErr w:type="spellEnd"/>
      <w:r w:rsidRPr="0021639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21639E">
        <w:rPr>
          <w:rFonts w:ascii="Bookman Old Style" w:hAnsi="Bookman Old Style" w:cs="Times New Roman"/>
          <w:snapToGrid w:val="0"/>
          <w:sz w:val="24"/>
          <w:szCs w:val="24"/>
        </w:rPr>
        <w:t>Ханислямова</w:t>
      </w:r>
      <w:proofErr w:type="spellEnd"/>
      <w:r w:rsidRPr="0021639E">
        <w:rPr>
          <w:rFonts w:ascii="Bookman Old Style" w:hAnsi="Bookman Old Style" w:cs="Times New Roman"/>
          <w:snapToGrid w:val="0"/>
          <w:sz w:val="24"/>
          <w:szCs w:val="24"/>
        </w:rPr>
        <w:t xml:space="preserve"> А. 6 класс СОШ </w:t>
      </w:r>
      <w:proofErr w:type="spellStart"/>
      <w:r w:rsidRPr="0021639E">
        <w:rPr>
          <w:rFonts w:ascii="Bookman Old Style" w:hAnsi="Bookman Old Style" w:cs="Times New Roman"/>
          <w:snapToGrid w:val="0"/>
          <w:sz w:val="24"/>
          <w:szCs w:val="24"/>
        </w:rPr>
        <w:t>с.Пигари</w:t>
      </w:r>
      <w:proofErr w:type="spellEnd"/>
      <w:r w:rsidRPr="0021639E">
        <w:rPr>
          <w:rFonts w:ascii="Bookman Old Style" w:hAnsi="Bookman Old Style" w:cs="Times New Roman"/>
          <w:snapToGrid w:val="0"/>
          <w:sz w:val="24"/>
          <w:szCs w:val="24"/>
        </w:rPr>
        <w:t xml:space="preserve">, </w:t>
      </w:r>
      <w:r w:rsidR="00AF52BB">
        <w:rPr>
          <w:rFonts w:ascii="Bookman Old Style" w:hAnsi="Bookman Old Style" w:cs="Times New Roman"/>
          <w:snapToGrid w:val="0"/>
          <w:sz w:val="24"/>
          <w:szCs w:val="24"/>
        </w:rPr>
        <w:t xml:space="preserve">ученицы 9 класса </w:t>
      </w:r>
      <w:proofErr w:type="spellStart"/>
      <w:r w:rsidRPr="0021639E">
        <w:rPr>
          <w:rFonts w:ascii="Bookman Old Style" w:hAnsi="Bookman Old Style" w:cs="Times New Roman"/>
          <w:snapToGrid w:val="0"/>
          <w:sz w:val="24"/>
          <w:szCs w:val="24"/>
        </w:rPr>
        <w:t>Нугманова</w:t>
      </w:r>
      <w:proofErr w:type="spellEnd"/>
      <w:r w:rsidRPr="0021639E">
        <w:rPr>
          <w:rFonts w:ascii="Bookman Old Style" w:hAnsi="Bookman Old Style" w:cs="Times New Roman"/>
          <w:snapToGrid w:val="0"/>
          <w:sz w:val="24"/>
          <w:szCs w:val="24"/>
        </w:rPr>
        <w:t xml:space="preserve"> </w:t>
      </w:r>
      <w:proofErr w:type="spellStart"/>
      <w:r w:rsidRPr="0021639E">
        <w:rPr>
          <w:rFonts w:ascii="Bookman Old Style" w:hAnsi="Bookman Old Style" w:cs="Times New Roman"/>
          <w:snapToGrid w:val="0"/>
          <w:sz w:val="24"/>
          <w:szCs w:val="24"/>
        </w:rPr>
        <w:t>Анита</w:t>
      </w:r>
      <w:proofErr w:type="spellEnd"/>
      <w:r w:rsidRPr="0021639E">
        <w:rPr>
          <w:rFonts w:ascii="Bookman Old Style" w:hAnsi="Bookman Old Style" w:cs="Times New Roman"/>
          <w:snapToGrid w:val="0"/>
          <w:sz w:val="24"/>
          <w:szCs w:val="24"/>
        </w:rPr>
        <w:t xml:space="preserve">, </w:t>
      </w:r>
      <w:proofErr w:type="spellStart"/>
      <w:r w:rsidR="00AF52BB">
        <w:rPr>
          <w:rFonts w:ascii="Bookman Old Style" w:hAnsi="Bookman Old Style" w:cs="Times New Roman"/>
          <w:snapToGrid w:val="0"/>
          <w:sz w:val="24"/>
          <w:szCs w:val="24"/>
        </w:rPr>
        <w:t>Назекенова</w:t>
      </w:r>
      <w:proofErr w:type="spellEnd"/>
      <w:r w:rsidR="00AF52BB">
        <w:rPr>
          <w:rFonts w:ascii="Bookman Old Style" w:hAnsi="Bookman Old Style" w:cs="Times New Roman"/>
          <w:snapToGrid w:val="0"/>
          <w:sz w:val="24"/>
          <w:szCs w:val="24"/>
        </w:rPr>
        <w:t xml:space="preserve"> А., </w:t>
      </w:r>
      <w:r w:rsidR="00AF52BB" w:rsidRPr="0021639E">
        <w:rPr>
          <w:rFonts w:ascii="Bookman Old Style" w:hAnsi="Bookman Old Style" w:cs="Times New Roman"/>
          <w:snapToGrid w:val="0"/>
          <w:sz w:val="24"/>
          <w:szCs w:val="24"/>
        </w:rPr>
        <w:t>10 «а»</w:t>
      </w:r>
      <w:r w:rsidR="00AF52BB">
        <w:rPr>
          <w:rFonts w:ascii="Bookman Old Style" w:hAnsi="Bookman Old Style" w:cs="Times New Roman"/>
          <w:snapToGrid w:val="0"/>
          <w:sz w:val="24"/>
          <w:szCs w:val="24"/>
        </w:rPr>
        <w:t xml:space="preserve"> класса </w:t>
      </w:r>
      <w:r w:rsidRPr="0021639E">
        <w:rPr>
          <w:rFonts w:ascii="Bookman Old Style" w:hAnsi="Bookman Old Style" w:cs="Times New Roman"/>
          <w:snapToGrid w:val="0"/>
          <w:sz w:val="24"/>
          <w:szCs w:val="24"/>
        </w:rPr>
        <w:t>Фомичева Е.,</w:t>
      </w:r>
      <w:r w:rsidR="00AF52BB" w:rsidRPr="00AF52BB">
        <w:rPr>
          <w:rFonts w:ascii="Bookman Old Style" w:hAnsi="Bookman Old Style" w:cs="Times New Roman"/>
          <w:snapToGrid w:val="0"/>
          <w:sz w:val="24"/>
          <w:szCs w:val="24"/>
        </w:rPr>
        <w:t xml:space="preserve"> </w:t>
      </w:r>
      <w:r w:rsidR="00AF52BB" w:rsidRPr="0021639E">
        <w:rPr>
          <w:rFonts w:ascii="Bookman Old Style" w:hAnsi="Bookman Old Style" w:cs="Times New Roman"/>
          <w:snapToGrid w:val="0"/>
          <w:sz w:val="24"/>
          <w:szCs w:val="24"/>
        </w:rPr>
        <w:t xml:space="preserve">10 «б» класс  </w:t>
      </w:r>
      <w:proofErr w:type="spellStart"/>
      <w:r w:rsidRPr="0021639E">
        <w:rPr>
          <w:rFonts w:ascii="Bookman Old Style" w:hAnsi="Bookman Old Style" w:cs="Times New Roman"/>
          <w:snapToGrid w:val="0"/>
          <w:sz w:val="24"/>
          <w:szCs w:val="24"/>
        </w:rPr>
        <w:t>Капралова</w:t>
      </w:r>
      <w:proofErr w:type="spellEnd"/>
      <w:r w:rsidRPr="0021639E">
        <w:rPr>
          <w:rFonts w:ascii="Bookman Old Style" w:hAnsi="Bookman Old Style" w:cs="Times New Roman"/>
          <w:snapToGrid w:val="0"/>
          <w:sz w:val="24"/>
          <w:szCs w:val="24"/>
        </w:rPr>
        <w:t xml:space="preserve"> Я. СОШ р.п.Озинки</w:t>
      </w:r>
      <w:r w:rsidR="00AF52BB">
        <w:rPr>
          <w:rFonts w:ascii="Bookman Old Style" w:hAnsi="Bookman Old Style"/>
          <w:sz w:val="24"/>
          <w:szCs w:val="24"/>
        </w:rPr>
        <w:t xml:space="preserve">, ученик 11 класса Прокудин Д., 8 класса Сергеева О. СОШ п.Сланцевый Рудник, ученица 10 класса СОШ </w:t>
      </w:r>
      <w:proofErr w:type="spellStart"/>
      <w:r w:rsidR="00AF52BB">
        <w:rPr>
          <w:rFonts w:ascii="Bookman Old Style" w:hAnsi="Bookman Old Style"/>
          <w:sz w:val="24"/>
          <w:szCs w:val="24"/>
        </w:rPr>
        <w:t>п.Модин</w:t>
      </w:r>
      <w:proofErr w:type="spellEnd"/>
      <w:r w:rsidR="00AF52B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F52BB">
        <w:rPr>
          <w:rFonts w:ascii="Bookman Old Style" w:hAnsi="Bookman Old Style"/>
          <w:sz w:val="24"/>
          <w:szCs w:val="24"/>
        </w:rPr>
        <w:t>Сармина</w:t>
      </w:r>
      <w:proofErr w:type="spellEnd"/>
      <w:r w:rsidR="00AF52BB">
        <w:rPr>
          <w:rFonts w:ascii="Bookman Old Style" w:hAnsi="Bookman Old Style"/>
          <w:sz w:val="24"/>
          <w:szCs w:val="24"/>
        </w:rPr>
        <w:t xml:space="preserve"> Т., </w:t>
      </w:r>
      <w:r w:rsidR="00963F42">
        <w:rPr>
          <w:rFonts w:ascii="Bookman Old Style" w:hAnsi="Bookman Old Style"/>
          <w:sz w:val="24"/>
          <w:szCs w:val="24"/>
        </w:rPr>
        <w:t>ученики 6 класса ООШ р.п</w:t>
      </w:r>
      <w:proofErr w:type="gramStart"/>
      <w:r w:rsidR="00963F42">
        <w:rPr>
          <w:rFonts w:ascii="Bookman Old Style" w:hAnsi="Bookman Old Style"/>
          <w:sz w:val="24"/>
          <w:szCs w:val="24"/>
        </w:rPr>
        <w:t>.О</w:t>
      </w:r>
      <w:proofErr w:type="gramEnd"/>
      <w:r w:rsidR="00963F42">
        <w:rPr>
          <w:rFonts w:ascii="Bookman Old Style" w:hAnsi="Bookman Old Style"/>
          <w:sz w:val="24"/>
          <w:szCs w:val="24"/>
        </w:rPr>
        <w:t xml:space="preserve">зинки Кузнецов В., ученицы 3 класса НОШ №3 </w:t>
      </w:r>
      <w:proofErr w:type="spellStart"/>
      <w:r w:rsidR="00963F42">
        <w:rPr>
          <w:rFonts w:ascii="Bookman Old Style" w:hAnsi="Bookman Old Style"/>
          <w:sz w:val="24"/>
          <w:szCs w:val="24"/>
        </w:rPr>
        <w:t>Турешева</w:t>
      </w:r>
      <w:proofErr w:type="spellEnd"/>
      <w:r w:rsidR="00963F42">
        <w:rPr>
          <w:rFonts w:ascii="Bookman Old Style" w:hAnsi="Bookman Old Style"/>
          <w:sz w:val="24"/>
          <w:szCs w:val="24"/>
        </w:rPr>
        <w:t xml:space="preserve"> К. и Максакова А., ученица СОШ </w:t>
      </w:r>
      <w:proofErr w:type="spellStart"/>
      <w:r w:rsidR="00963F42">
        <w:rPr>
          <w:rFonts w:ascii="Bookman Old Style" w:hAnsi="Bookman Old Style"/>
          <w:sz w:val="24"/>
          <w:szCs w:val="24"/>
        </w:rPr>
        <w:t>п.Липовский</w:t>
      </w:r>
      <w:proofErr w:type="spellEnd"/>
      <w:r w:rsidR="00963F42">
        <w:rPr>
          <w:rFonts w:ascii="Bookman Old Style" w:hAnsi="Bookman Old Style"/>
          <w:sz w:val="24"/>
          <w:szCs w:val="24"/>
        </w:rPr>
        <w:t xml:space="preserve"> Лось А., 2 класс, </w:t>
      </w:r>
      <w:proofErr w:type="spellStart"/>
      <w:r w:rsidR="00963F42">
        <w:rPr>
          <w:rFonts w:ascii="Bookman Old Style" w:hAnsi="Bookman Old Style"/>
          <w:sz w:val="24"/>
          <w:szCs w:val="24"/>
        </w:rPr>
        <w:t>Жакубалиева</w:t>
      </w:r>
      <w:proofErr w:type="spellEnd"/>
      <w:r w:rsidR="00963F42">
        <w:rPr>
          <w:rFonts w:ascii="Bookman Old Style" w:hAnsi="Bookman Old Style"/>
          <w:sz w:val="24"/>
          <w:szCs w:val="24"/>
        </w:rPr>
        <w:t xml:space="preserve"> Э., 6 класс.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/>
          <w:sz w:val="24"/>
          <w:szCs w:val="24"/>
        </w:rPr>
        <w:t xml:space="preserve">В области спорта особо хочется отметить:  лучших волейболистов района </w:t>
      </w:r>
      <w:proofErr w:type="spellStart"/>
      <w:r w:rsidRPr="0021639E">
        <w:rPr>
          <w:rFonts w:ascii="Bookman Old Style" w:hAnsi="Bookman Old Style"/>
          <w:sz w:val="24"/>
          <w:szCs w:val="24"/>
        </w:rPr>
        <w:t>Дюкарева</w:t>
      </w:r>
      <w:proofErr w:type="spellEnd"/>
      <w:r w:rsidRPr="0021639E">
        <w:rPr>
          <w:rFonts w:ascii="Bookman Old Style" w:hAnsi="Bookman Old Style"/>
          <w:sz w:val="24"/>
          <w:szCs w:val="24"/>
        </w:rPr>
        <w:t xml:space="preserve"> Александра, </w:t>
      </w:r>
      <w:proofErr w:type="spellStart"/>
      <w:r w:rsidRPr="0021639E">
        <w:rPr>
          <w:rFonts w:ascii="Bookman Old Style" w:hAnsi="Bookman Old Style"/>
          <w:sz w:val="24"/>
          <w:szCs w:val="24"/>
        </w:rPr>
        <w:t>Куспекова</w:t>
      </w:r>
      <w:proofErr w:type="spellEnd"/>
      <w:r w:rsidRPr="0021639E">
        <w:rPr>
          <w:rFonts w:ascii="Bookman Old Style" w:hAnsi="Bookman Old Style"/>
          <w:sz w:val="24"/>
          <w:szCs w:val="24"/>
        </w:rPr>
        <w:t xml:space="preserve"> Рината и </w:t>
      </w:r>
      <w:proofErr w:type="spellStart"/>
      <w:r w:rsidRPr="0021639E">
        <w:rPr>
          <w:rFonts w:ascii="Bookman Old Style" w:hAnsi="Bookman Old Style"/>
          <w:sz w:val="24"/>
          <w:szCs w:val="24"/>
        </w:rPr>
        <w:t>Калиева</w:t>
      </w:r>
      <w:proofErr w:type="spellEnd"/>
      <w:r w:rsidRPr="0021639E">
        <w:rPr>
          <w:rFonts w:ascii="Bookman Old Style" w:hAnsi="Bookman Old Style"/>
          <w:sz w:val="24"/>
          <w:szCs w:val="24"/>
        </w:rPr>
        <w:t xml:space="preserve"> Андрея (11 класс СОШ </w:t>
      </w:r>
      <w:proofErr w:type="spellStart"/>
      <w:r w:rsidRPr="0021639E">
        <w:rPr>
          <w:rFonts w:ascii="Bookman Old Style" w:hAnsi="Bookman Old Style"/>
          <w:sz w:val="24"/>
          <w:szCs w:val="24"/>
        </w:rPr>
        <w:t>п</w:t>
      </w:r>
      <w:proofErr w:type="gramStart"/>
      <w:r w:rsidRPr="0021639E">
        <w:rPr>
          <w:rFonts w:ascii="Bookman Old Style" w:hAnsi="Bookman Old Style"/>
          <w:sz w:val="24"/>
          <w:szCs w:val="24"/>
        </w:rPr>
        <w:t>.Л</w:t>
      </w:r>
      <w:proofErr w:type="gramEnd"/>
      <w:r w:rsidRPr="0021639E">
        <w:rPr>
          <w:rFonts w:ascii="Bookman Old Style" w:hAnsi="Bookman Old Style"/>
          <w:sz w:val="24"/>
          <w:szCs w:val="24"/>
        </w:rPr>
        <w:t>иповский</w:t>
      </w:r>
      <w:proofErr w:type="spellEnd"/>
      <w:r w:rsidRPr="0021639E">
        <w:rPr>
          <w:rFonts w:ascii="Bookman Old Style" w:hAnsi="Bookman Old Style"/>
          <w:sz w:val="24"/>
          <w:szCs w:val="24"/>
        </w:rPr>
        <w:t xml:space="preserve">), футболисты  </w:t>
      </w:r>
      <w:proofErr w:type="spellStart"/>
      <w:r w:rsidRPr="0021639E">
        <w:rPr>
          <w:rFonts w:ascii="Bookman Old Style" w:hAnsi="Bookman Old Style"/>
          <w:sz w:val="24"/>
          <w:szCs w:val="24"/>
        </w:rPr>
        <w:t>Валтас</w:t>
      </w:r>
      <w:proofErr w:type="spellEnd"/>
      <w:r w:rsidRPr="0021639E">
        <w:rPr>
          <w:rFonts w:ascii="Bookman Old Style" w:hAnsi="Bookman Old Style"/>
          <w:sz w:val="24"/>
          <w:szCs w:val="24"/>
        </w:rPr>
        <w:t xml:space="preserve"> Дмитрий 10 «а» и </w:t>
      </w:r>
      <w:proofErr w:type="spellStart"/>
      <w:r w:rsidRPr="0021639E">
        <w:rPr>
          <w:rFonts w:ascii="Bookman Old Style" w:hAnsi="Bookman Old Style"/>
          <w:sz w:val="24"/>
          <w:szCs w:val="24"/>
        </w:rPr>
        <w:t>Сивочко</w:t>
      </w:r>
      <w:proofErr w:type="spellEnd"/>
      <w:r w:rsidRPr="0021639E">
        <w:rPr>
          <w:rFonts w:ascii="Bookman Old Style" w:hAnsi="Bookman Old Style"/>
          <w:sz w:val="24"/>
          <w:szCs w:val="24"/>
        </w:rPr>
        <w:t xml:space="preserve"> Матвей 11 класс, баскетболист Арсланов А, 9 класс СОШ р.п.Озинки, Леонтьев Сергей СОШ </w:t>
      </w:r>
      <w:proofErr w:type="spellStart"/>
      <w:r w:rsidRPr="0021639E">
        <w:rPr>
          <w:rFonts w:ascii="Bookman Old Style" w:hAnsi="Bookman Old Style"/>
          <w:sz w:val="24"/>
          <w:szCs w:val="24"/>
        </w:rPr>
        <w:t>п.Белоглинный</w:t>
      </w:r>
      <w:proofErr w:type="spellEnd"/>
      <w:r w:rsidR="00224129" w:rsidRPr="0021639E">
        <w:rPr>
          <w:rFonts w:ascii="Bookman Old Style" w:hAnsi="Bookman Old Style"/>
          <w:sz w:val="24"/>
          <w:szCs w:val="24"/>
        </w:rPr>
        <w:t>, «самый сильный школьник»</w:t>
      </w:r>
      <w:r w:rsidR="00224129" w:rsidRPr="0021639E">
        <w:rPr>
          <w:rFonts w:ascii="Bookman Old Style" w:hAnsi="Bookman Old Style" w:cs="Times New Roman"/>
          <w:sz w:val="24"/>
          <w:szCs w:val="24"/>
        </w:rPr>
        <w:t xml:space="preserve"> Аникеев Д</w:t>
      </w:r>
      <w:r w:rsidR="00224129" w:rsidRPr="0021639E">
        <w:rPr>
          <w:rFonts w:ascii="Bookman Old Style" w:hAnsi="Bookman Old Style"/>
          <w:sz w:val="24"/>
          <w:szCs w:val="24"/>
        </w:rPr>
        <w:t xml:space="preserve">., ученик 10 «б» класса СОШ р.п.Озинки, претенденты на золотой знак ГТО - </w:t>
      </w:r>
      <w:proofErr w:type="spellStart"/>
      <w:r w:rsidR="00224129" w:rsidRPr="0021639E">
        <w:rPr>
          <w:rFonts w:ascii="Bookman Old Style" w:hAnsi="Bookman Old Style" w:cs="Times New Roman"/>
          <w:sz w:val="24"/>
          <w:szCs w:val="24"/>
        </w:rPr>
        <w:t>Романюта</w:t>
      </w:r>
      <w:proofErr w:type="spellEnd"/>
      <w:r w:rsidR="00224129" w:rsidRPr="0021639E">
        <w:rPr>
          <w:rFonts w:ascii="Bookman Old Style" w:hAnsi="Bookman Old Style" w:cs="Times New Roman"/>
          <w:sz w:val="24"/>
          <w:szCs w:val="24"/>
        </w:rPr>
        <w:t xml:space="preserve"> И., 8 «г» и Лемешкина К., 8 класс</w:t>
      </w:r>
      <w:r w:rsidR="00963F42">
        <w:rPr>
          <w:rFonts w:ascii="Bookman Old Style" w:hAnsi="Bookman Old Style" w:cs="Times New Roman"/>
          <w:sz w:val="24"/>
          <w:szCs w:val="24"/>
        </w:rPr>
        <w:t xml:space="preserve"> </w:t>
      </w:r>
      <w:r w:rsidR="00224129" w:rsidRPr="0021639E">
        <w:rPr>
          <w:rFonts w:ascii="Bookman Old Style" w:hAnsi="Bookman Old Style" w:cs="Times New Roman"/>
          <w:sz w:val="24"/>
          <w:szCs w:val="24"/>
        </w:rPr>
        <w:t>СОШ р.п</w:t>
      </w:r>
      <w:proofErr w:type="gramStart"/>
      <w:r w:rsidR="00224129" w:rsidRPr="0021639E">
        <w:rPr>
          <w:rFonts w:ascii="Bookman Old Style" w:hAnsi="Bookman Old Style" w:cs="Times New Roman"/>
          <w:sz w:val="24"/>
          <w:szCs w:val="24"/>
        </w:rPr>
        <w:t>.О</w:t>
      </w:r>
      <w:proofErr w:type="gramEnd"/>
      <w:r w:rsidR="00224129" w:rsidRPr="0021639E">
        <w:rPr>
          <w:rFonts w:ascii="Bookman Old Style" w:hAnsi="Bookman Old Style" w:cs="Times New Roman"/>
          <w:sz w:val="24"/>
          <w:szCs w:val="24"/>
        </w:rPr>
        <w:t xml:space="preserve">зинки, </w:t>
      </w:r>
      <w:proofErr w:type="spellStart"/>
      <w:r w:rsidR="00224129" w:rsidRPr="0021639E">
        <w:rPr>
          <w:rFonts w:ascii="Bookman Old Style" w:eastAsia="Times New Roman" w:hAnsi="Bookman Old Style" w:cs="Times New Roman"/>
          <w:bCs/>
          <w:sz w:val="24"/>
          <w:szCs w:val="24"/>
        </w:rPr>
        <w:t>Мукашев</w:t>
      </w:r>
      <w:proofErr w:type="spellEnd"/>
      <w:r w:rsidR="00224129" w:rsidRPr="0021639E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А., 11 класс, Сергеева О., 8 класс СОШ п.Сланцевый Рудник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 w:cs="Times New Roman"/>
          <w:sz w:val="24"/>
          <w:szCs w:val="24"/>
        </w:rPr>
      </w:pP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 w:cs="Times New Roman"/>
          <w:sz w:val="24"/>
          <w:szCs w:val="24"/>
        </w:rPr>
        <w:t xml:space="preserve">Это стало возможным благодаря тому, что появилось понимание того, каким образом наше муниципальное образование может консолидировать свои усилия, для получения высоких результатов по работе с одарёнными </w:t>
      </w:r>
      <w:r w:rsidR="00224129" w:rsidRPr="0021639E">
        <w:rPr>
          <w:rFonts w:ascii="Bookman Old Style" w:hAnsi="Bookman Old Style" w:cs="Times New Roman"/>
          <w:sz w:val="24"/>
          <w:szCs w:val="24"/>
        </w:rPr>
        <w:t xml:space="preserve">(талантливыми, мотивированными) </w:t>
      </w:r>
      <w:r w:rsidRPr="0021639E">
        <w:rPr>
          <w:rFonts w:ascii="Bookman Old Style" w:hAnsi="Bookman Old Style" w:cs="Times New Roman"/>
          <w:sz w:val="24"/>
          <w:szCs w:val="24"/>
        </w:rPr>
        <w:t xml:space="preserve">детьми. </w:t>
      </w:r>
    </w:p>
    <w:p w:rsidR="00271105" w:rsidRPr="0021639E" w:rsidRDefault="00224129" w:rsidP="00271105">
      <w:pPr>
        <w:pStyle w:val="a3"/>
        <w:ind w:firstLine="708"/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/>
          <w:sz w:val="24"/>
          <w:szCs w:val="24"/>
        </w:rPr>
        <w:t>Следовательно,</w:t>
      </w:r>
      <w:r w:rsidR="00271105" w:rsidRPr="0021639E">
        <w:rPr>
          <w:rFonts w:ascii="Bookman Old Style" w:hAnsi="Bookman Old Style"/>
          <w:sz w:val="24"/>
          <w:szCs w:val="24"/>
        </w:rPr>
        <w:t xml:space="preserve"> в школах Озинского района сложилась определённая система работы с учащимися, имеющими повышенную мотивацию к </w:t>
      </w:r>
      <w:proofErr w:type="spellStart"/>
      <w:r w:rsidR="00271105" w:rsidRPr="0021639E">
        <w:rPr>
          <w:rFonts w:ascii="Bookman Old Style" w:hAnsi="Bookman Old Style"/>
          <w:sz w:val="24"/>
          <w:szCs w:val="24"/>
        </w:rPr>
        <w:t>учебно</w:t>
      </w:r>
      <w:proofErr w:type="spellEnd"/>
      <w:r w:rsidR="00271105" w:rsidRPr="0021639E">
        <w:rPr>
          <w:rFonts w:ascii="Bookman Old Style" w:hAnsi="Bookman Old Style"/>
          <w:sz w:val="24"/>
          <w:szCs w:val="24"/>
        </w:rPr>
        <w:t xml:space="preserve"> </w:t>
      </w:r>
      <w:r w:rsidRPr="0021639E">
        <w:rPr>
          <w:rFonts w:ascii="Bookman Old Style" w:hAnsi="Bookman Old Style"/>
          <w:sz w:val="24"/>
          <w:szCs w:val="24"/>
        </w:rPr>
        <w:t>–</w:t>
      </w:r>
      <w:r w:rsidR="00271105" w:rsidRPr="0021639E">
        <w:rPr>
          <w:rFonts w:ascii="Bookman Old Style" w:hAnsi="Bookman Old Style"/>
          <w:sz w:val="24"/>
          <w:szCs w:val="24"/>
        </w:rPr>
        <w:t xml:space="preserve"> познавательной</w:t>
      </w:r>
      <w:r w:rsidRPr="0021639E">
        <w:rPr>
          <w:rFonts w:ascii="Bookman Old Style" w:hAnsi="Bookman Old Style"/>
          <w:sz w:val="24"/>
          <w:szCs w:val="24"/>
        </w:rPr>
        <w:t xml:space="preserve">, творческой, спортивной </w:t>
      </w:r>
      <w:r w:rsidR="00271105" w:rsidRPr="0021639E">
        <w:rPr>
          <w:rFonts w:ascii="Bookman Old Style" w:hAnsi="Bookman Old Style"/>
          <w:sz w:val="24"/>
          <w:szCs w:val="24"/>
        </w:rPr>
        <w:t xml:space="preserve"> деятельности. Работа педагогических коллективов направлена на развитие интеллектуально-творческих способностей учащихся через различные формы и методы организации деятельности </w:t>
      </w:r>
      <w:r w:rsidRPr="0021639E">
        <w:rPr>
          <w:rFonts w:ascii="Bookman Old Style" w:hAnsi="Bookman Old Style"/>
          <w:sz w:val="24"/>
          <w:szCs w:val="24"/>
        </w:rPr>
        <w:t>учащихся,</w:t>
      </w:r>
      <w:r w:rsidR="00271105" w:rsidRPr="0021639E">
        <w:rPr>
          <w:rFonts w:ascii="Bookman Old Style" w:hAnsi="Bookman Old Style"/>
          <w:sz w:val="24"/>
          <w:szCs w:val="24"/>
        </w:rPr>
        <w:t xml:space="preserve"> как на уроках, так и во внеурочное время. </w:t>
      </w:r>
    </w:p>
    <w:p w:rsidR="00271105" w:rsidRPr="0021639E" w:rsidRDefault="00271105" w:rsidP="00271105">
      <w:pPr>
        <w:pStyle w:val="a3"/>
        <w:ind w:firstLine="708"/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/>
          <w:sz w:val="24"/>
          <w:szCs w:val="24"/>
        </w:rPr>
        <w:t xml:space="preserve">Но существует ряд проблем, требующих решения, чтобы выйти на более высокий уровень работы по выявлению, поддержке и развитию одарённых детей. </w:t>
      </w:r>
    </w:p>
    <w:p w:rsidR="00271105" w:rsidRPr="0021639E" w:rsidRDefault="00271105" w:rsidP="005D6540">
      <w:pPr>
        <w:pStyle w:val="a3"/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/>
          <w:sz w:val="24"/>
          <w:szCs w:val="24"/>
        </w:rPr>
        <w:t xml:space="preserve">Это и </w:t>
      </w:r>
      <w:r w:rsidR="005D6540" w:rsidRPr="0021639E">
        <w:rPr>
          <w:rFonts w:ascii="Bookman Old Style" w:hAnsi="Bookman Old Style"/>
          <w:sz w:val="24"/>
          <w:szCs w:val="24"/>
        </w:rPr>
        <w:t>недостаточная материально-техническая база в ОО, высокая загруженность сельских педагогов, которые ведут по несколько предметов, и сокращение количества учащихся.</w:t>
      </w:r>
    </w:p>
    <w:p w:rsidR="005D6540" w:rsidRPr="0021639E" w:rsidRDefault="005D6540" w:rsidP="005D6540">
      <w:pPr>
        <w:spacing w:after="0" w:line="24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21639E">
        <w:rPr>
          <w:rFonts w:ascii="Bookman Old Style" w:hAnsi="Bookman Old Style" w:cs="Times New Roman"/>
          <w:color w:val="000000"/>
          <w:sz w:val="24"/>
          <w:szCs w:val="24"/>
        </w:rPr>
        <w:t>Для дальнейшей работы в рамках программы «Поддержка одарённых детей» необходимо решать следующие задачи:</w:t>
      </w:r>
    </w:p>
    <w:p w:rsidR="00271105" w:rsidRPr="0021639E" w:rsidRDefault="00271105" w:rsidP="00271105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 w:cs="Times New Roman"/>
          <w:color w:val="000000"/>
          <w:sz w:val="24"/>
          <w:szCs w:val="24"/>
        </w:rPr>
        <w:t>проведение ежегодных мероприятий, нацеленных на выявление и поддержку талантливых детей;</w:t>
      </w:r>
    </w:p>
    <w:p w:rsidR="00271105" w:rsidRPr="0021639E" w:rsidRDefault="00271105" w:rsidP="00271105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/>
          <w:sz w:val="24"/>
          <w:szCs w:val="24"/>
        </w:rPr>
        <w:t xml:space="preserve">обеспечение участия детей в мероприятиях различного уровня и различных сфер деятельности; </w:t>
      </w:r>
    </w:p>
    <w:p w:rsidR="00271105" w:rsidRPr="0021639E" w:rsidRDefault="00271105" w:rsidP="00271105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/>
          <w:sz w:val="24"/>
          <w:szCs w:val="24"/>
        </w:rPr>
        <w:t>совершенствование подготовки детей к решению олимпиадных заданий</w:t>
      </w:r>
      <w:r w:rsidR="005D6540" w:rsidRPr="0021639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D6540" w:rsidRPr="0021639E">
        <w:rPr>
          <w:rFonts w:ascii="Bookman Old Style" w:hAnsi="Bookman Old Style"/>
          <w:sz w:val="24"/>
          <w:szCs w:val="24"/>
        </w:rPr>
        <w:t>Вош</w:t>
      </w:r>
      <w:proofErr w:type="spellEnd"/>
      <w:r w:rsidRPr="0021639E">
        <w:rPr>
          <w:rFonts w:ascii="Bookman Old Style" w:hAnsi="Bookman Old Style"/>
          <w:sz w:val="24"/>
          <w:szCs w:val="24"/>
        </w:rPr>
        <w:t>;</w:t>
      </w:r>
    </w:p>
    <w:p w:rsidR="00271105" w:rsidRPr="0021639E" w:rsidRDefault="00271105" w:rsidP="00271105">
      <w:pPr>
        <w:pStyle w:val="a3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1639E">
        <w:rPr>
          <w:rFonts w:ascii="Bookman Old Style" w:hAnsi="Bookman Old Style"/>
          <w:sz w:val="24"/>
          <w:szCs w:val="24"/>
        </w:rPr>
        <w:t xml:space="preserve">повышение профессионального мастерства педагогов-наставников одарённых детей и стимулирование их работы. </w:t>
      </w:r>
    </w:p>
    <w:p w:rsidR="000A57CA" w:rsidRPr="0021639E" w:rsidRDefault="000A57CA" w:rsidP="005D6540">
      <w:pPr>
        <w:spacing w:after="0" w:line="240" w:lineRule="auto"/>
        <w:ind w:left="1069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0A57CA" w:rsidRPr="005D6540" w:rsidRDefault="000A57CA" w:rsidP="005D6540">
      <w:pPr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0D0" w:rsidRDefault="00A520D0"/>
    <w:sectPr w:rsidR="00A520D0" w:rsidSect="0027110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E5C"/>
    <w:multiLevelType w:val="multilevel"/>
    <w:tmpl w:val="30FA73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589922E0"/>
    <w:multiLevelType w:val="hybridMultilevel"/>
    <w:tmpl w:val="F040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E2A38"/>
    <w:multiLevelType w:val="hybridMultilevel"/>
    <w:tmpl w:val="B136E4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05"/>
    <w:rsid w:val="000355E1"/>
    <w:rsid w:val="000A57CA"/>
    <w:rsid w:val="000F1DA8"/>
    <w:rsid w:val="00147B25"/>
    <w:rsid w:val="00202DD0"/>
    <w:rsid w:val="0021639E"/>
    <w:rsid w:val="00224129"/>
    <w:rsid w:val="0022482E"/>
    <w:rsid w:val="00271105"/>
    <w:rsid w:val="005D6540"/>
    <w:rsid w:val="0066573B"/>
    <w:rsid w:val="006C2221"/>
    <w:rsid w:val="00771C53"/>
    <w:rsid w:val="007C4E0B"/>
    <w:rsid w:val="007D3835"/>
    <w:rsid w:val="00940B88"/>
    <w:rsid w:val="009513D5"/>
    <w:rsid w:val="00963F42"/>
    <w:rsid w:val="00A520D0"/>
    <w:rsid w:val="00A66DE3"/>
    <w:rsid w:val="00A87B5C"/>
    <w:rsid w:val="00AF52BB"/>
    <w:rsid w:val="00C45E1D"/>
    <w:rsid w:val="00D169E7"/>
    <w:rsid w:val="00D312E2"/>
    <w:rsid w:val="00EB611A"/>
    <w:rsid w:val="00EF7D78"/>
    <w:rsid w:val="00F111F7"/>
    <w:rsid w:val="00F2158E"/>
    <w:rsid w:val="00F24518"/>
    <w:rsid w:val="00F3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10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71105"/>
  </w:style>
  <w:style w:type="paragraph" w:styleId="a5">
    <w:name w:val="List Paragraph"/>
    <w:basedOn w:val="a"/>
    <w:uiPriority w:val="34"/>
    <w:qFormat/>
    <w:rsid w:val="00271105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27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7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71105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7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1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71105"/>
  </w:style>
  <w:style w:type="character" w:styleId="aa">
    <w:name w:val="Strong"/>
    <w:basedOn w:val="a0"/>
    <w:uiPriority w:val="22"/>
    <w:qFormat/>
    <w:rsid w:val="00271105"/>
    <w:rPr>
      <w:b/>
      <w:bCs/>
    </w:rPr>
  </w:style>
  <w:style w:type="character" w:styleId="ab">
    <w:name w:val="Hyperlink"/>
    <w:basedOn w:val="a0"/>
    <w:uiPriority w:val="99"/>
    <w:unhideWhenUsed/>
    <w:rsid w:val="00271105"/>
    <w:rPr>
      <w:color w:val="0000FF"/>
      <w:u w:val="single"/>
    </w:rPr>
  </w:style>
  <w:style w:type="character" w:customStyle="1" w:styleId="s3">
    <w:name w:val="s3"/>
    <w:basedOn w:val="a0"/>
    <w:rsid w:val="00271105"/>
  </w:style>
  <w:style w:type="character" w:customStyle="1" w:styleId="2">
    <w:name w:val="Основной текст (2)_"/>
    <w:link w:val="20"/>
    <w:locked/>
    <w:rsid w:val="0027110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105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b/>
      <w:bCs/>
      <w:szCs w:val="28"/>
    </w:rPr>
  </w:style>
  <w:style w:type="paragraph" w:customStyle="1" w:styleId="p25">
    <w:name w:val="p25"/>
    <w:basedOn w:val="a"/>
    <w:rsid w:val="0027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7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cp:lastPrinted>2017-07-06T12:01:00Z</cp:lastPrinted>
  <dcterms:created xsi:type="dcterms:W3CDTF">2017-06-19T14:11:00Z</dcterms:created>
  <dcterms:modified xsi:type="dcterms:W3CDTF">2017-07-31T06:05:00Z</dcterms:modified>
</cp:coreProperties>
</file>